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73A6" w:rsidRDefault="002C73A6" w:rsidP="002C73A6">
      <w:pPr>
        <w:jc w:val="center"/>
        <w:rPr>
          <w:noProof/>
        </w:rPr>
      </w:pPr>
      <w:bookmarkStart w:id="0" w:name="Par1"/>
      <w:bookmarkEnd w:id="0"/>
    </w:p>
    <w:p w:rsidR="002C73A6" w:rsidRDefault="002C73A6" w:rsidP="002C73A6">
      <w:pPr>
        <w:jc w:val="right"/>
        <w:rPr>
          <w:noProof/>
        </w:rPr>
      </w:pPr>
    </w:p>
    <w:p w:rsidR="002C73A6" w:rsidRPr="002C73A6" w:rsidRDefault="002C73A6" w:rsidP="002C73A6">
      <w:pPr>
        <w:spacing w:after="0" w:line="240" w:lineRule="auto"/>
        <w:jc w:val="center"/>
        <w:rPr>
          <w:rFonts w:ascii="Times New Roman" w:hAnsi="Times New Roman" w:cs="Times New Roman"/>
          <w:b/>
          <w:noProof/>
        </w:rPr>
      </w:pPr>
      <w:r w:rsidRPr="002C73A6">
        <w:rPr>
          <w:rFonts w:ascii="Times New Roman" w:hAnsi="Times New Roman" w:cs="Times New Roman"/>
          <w:b/>
          <w:noProof/>
        </w:rPr>
        <w:t xml:space="preserve">               </w:t>
      </w:r>
    </w:p>
    <w:p w:rsidR="002C73A6" w:rsidRPr="002C73A6" w:rsidRDefault="002C73A6" w:rsidP="002C73A6">
      <w:pPr>
        <w:spacing w:after="0" w:line="240" w:lineRule="auto"/>
        <w:jc w:val="center"/>
        <w:rPr>
          <w:rFonts w:ascii="Times New Roman" w:hAnsi="Times New Roman" w:cs="Times New Roman"/>
          <w:b/>
          <w:noProof/>
        </w:rPr>
      </w:pPr>
      <w:r w:rsidRPr="002C73A6">
        <w:rPr>
          <w:rFonts w:ascii="Times New Roman" w:hAnsi="Times New Roman" w:cs="Times New Roman"/>
          <w:b/>
          <w:noProof/>
        </w:rPr>
        <w:drawing>
          <wp:inline distT="0" distB="0" distL="0" distR="0" wp14:anchorId="00289D7D" wp14:editId="312E6F45">
            <wp:extent cx="1181100" cy="1019175"/>
            <wp:effectExtent l="0" t="0" r="0"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rsidR="002C73A6" w:rsidRPr="002C73A6" w:rsidRDefault="002C73A6" w:rsidP="002C73A6">
      <w:pPr>
        <w:pStyle w:val="1"/>
        <w:ind w:left="5400" w:hanging="5684"/>
        <w:rPr>
          <w:rFonts w:ascii="Times New Roman" w:hAnsi="Times New Roman"/>
          <w:color w:val="000000" w:themeColor="text1"/>
          <w:sz w:val="20"/>
        </w:rPr>
      </w:pPr>
      <w:r w:rsidRPr="002C73A6">
        <w:rPr>
          <w:rFonts w:ascii="Times New Roman" w:hAnsi="Times New Roman"/>
          <w:color w:val="000000" w:themeColor="text1"/>
          <w:sz w:val="20"/>
        </w:rPr>
        <w:t xml:space="preserve">     Российская Федерация</w:t>
      </w:r>
    </w:p>
    <w:p w:rsidR="002C73A6" w:rsidRPr="002C73A6" w:rsidRDefault="002C73A6" w:rsidP="002C73A6">
      <w:pPr>
        <w:pStyle w:val="1"/>
        <w:ind w:left="5400" w:hanging="5684"/>
        <w:rPr>
          <w:rFonts w:ascii="Times New Roman" w:hAnsi="Times New Roman"/>
          <w:color w:val="000000" w:themeColor="text1"/>
          <w:sz w:val="20"/>
        </w:rPr>
      </w:pPr>
      <w:r w:rsidRPr="002C73A6">
        <w:rPr>
          <w:rFonts w:ascii="Times New Roman" w:hAnsi="Times New Roman"/>
          <w:color w:val="000000" w:themeColor="text1"/>
          <w:sz w:val="20"/>
        </w:rPr>
        <w:t xml:space="preserve">  Самарская область</w:t>
      </w:r>
    </w:p>
    <w:p w:rsidR="002C73A6" w:rsidRPr="002C73A6" w:rsidRDefault="002C73A6" w:rsidP="002C73A6">
      <w:pPr>
        <w:spacing w:after="0" w:line="240" w:lineRule="auto"/>
        <w:jc w:val="center"/>
        <w:outlineLvl w:val="0"/>
        <w:rPr>
          <w:rFonts w:ascii="Times New Roman" w:hAnsi="Times New Roman" w:cs="Times New Roman"/>
          <w:b/>
          <w:bCs/>
          <w:caps/>
          <w:szCs w:val="28"/>
        </w:rPr>
      </w:pPr>
      <w:r w:rsidRPr="002C73A6">
        <w:rPr>
          <w:rFonts w:ascii="Times New Roman" w:hAnsi="Times New Roman" w:cs="Times New Roman"/>
          <w:b/>
          <w:bCs/>
          <w:caps/>
          <w:szCs w:val="28"/>
        </w:rPr>
        <w:t>АДМИНИСТРАЦИЯ</w:t>
      </w:r>
    </w:p>
    <w:p w:rsidR="002C73A6" w:rsidRPr="002C73A6" w:rsidRDefault="002C73A6" w:rsidP="002C73A6">
      <w:pPr>
        <w:spacing w:after="0" w:line="240" w:lineRule="auto"/>
        <w:jc w:val="center"/>
        <w:outlineLvl w:val="0"/>
        <w:rPr>
          <w:rFonts w:ascii="Times New Roman" w:hAnsi="Times New Roman" w:cs="Times New Roman"/>
          <w:b/>
          <w:bCs/>
          <w:caps/>
          <w:szCs w:val="28"/>
        </w:rPr>
      </w:pPr>
      <w:r w:rsidRPr="002C73A6">
        <w:rPr>
          <w:rFonts w:ascii="Times New Roman" w:hAnsi="Times New Roman" w:cs="Times New Roman"/>
          <w:b/>
          <w:bCs/>
          <w:caps/>
          <w:szCs w:val="28"/>
        </w:rPr>
        <w:t xml:space="preserve">СЕЛЬСКОГО ПОСЕЛЕНИЯ </w:t>
      </w:r>
      <w:r w:rsidRPr="002C73A6">
        <w:rPr>
          <w:rFonts w:ascii="Times New Roman" w:hAnsi="Times New Roman" w:cs="Times New Roman"/>
          <w:b/>
          <w:bCs/>
          <w:caps/>
          <w:noProof/>
          <w:szCs w:val="28"/>
        </w:rPr>
        <w:t>ЖИГУЛИ</w:t>
      </w:r>
    </w:p>
    <w:p w:rsidR="002C73A6" w:rsidRPr="002C73A6" w:rsidRDefault="002C73A6" w:rsidP="002C73A6">
      <w:pPr>
        <w:spacing w:after="0" w:line="240" w:lineRule="auto"/>
        <w:jc w:val="center"/>
        <w:outlineLvl w:val="0"/>
        <w:rPr>
          <w:rFonts w:ascii="Times New Roman" w:hAnsi="Times New Roman" w:cs="Times New Roman"/>
          <w:b/>
          <w:bCs/>
          <w:caps/>
          <w:szCs w:val="28"/>
        </w:rPr>
      </w:pPr>
      <w:r w:rsidRPr="002C73A6">
        <w:rPr>
          <w:rFonts w:ascii="Times New Roman" w:hAnsi="Times New Roman" w:cs="Times New Roman"/>
          <w:b/>
          <w:bCs/>
          <w:caps/>
          <w:szCs w:val="28"/>
        </w:rPr>
        <w:t xml:space="preserve">МУНИЦИПАЛЬНОГО РАЙОНА </w:t>
      </w:r>
      <w:r w:rsidRPr="002C73A6">
        <w:rPr>
          <w:rFonts w:ascii="Times New Roman" w:hAnsi="Times New Roman" w:cs="Times New Roman"/>
          <w:b/>
          <w:bCs/>
          <w:caps/>
          <w:noProof/>
          <w:szCs w:val="28"/>
        </w:rPr>
        <w:t xml:space="preserve">СТАВРОПОЛЬСКИЙ </w:t>
      </w:r>
    </w:p>
    <w:p w:rsidR="002C73A6" w:rsidRPr="002C73A6" w:rsidRDefault="002C73A6" w:rsidP="002C73A6">
      <w:pPr>
        <w:spacing w:after="0" w:line="240" w:lineRule="auto"/>
        <w:jc w:val="center"/>
        <w:outlineLvl w:val="0"/>
        <w:rPr>
          <w:rFonts w:ascii="Times New Roman" w:hAnsi="Times New Roman" w:cs="Times New Roman"/>
          <w:b/>
          <w:bCs/>
          <w:caps/>
          <w:szCs w:val="28"/>
        </w:rPr>
      </w:pPr>
      <w:r w:rsidRPr="002C73A6">
        <w:rPr>
          <w:rFonts w:ascii="Times New Roman" w:hAnsi="Times New Roman" w:cs="Times New Roman"/>
          <w:b/>
          <w:bCs/>
          <w:caps/>
          <w:szCs w:val="28"/>
        </w:rPr>
        <w:t>САМАРСКОЙ ОБЛАСТИ</w:t>
      </w:r>
    </w:p>
    <w:p w:rsidR="002C73A6" w:rsidRPr="002C73A6" w:rsidRDefault="002C73A6" w:rsidP="002C73A6">
      <w:pPr>
        <w:pStyle w:val="ConsPlusTitle"/>
        <w:widowControl/>
        <w:jc w:val="center"/>
        <w:rPr>
          <w:rFonts w:ascii="Times New Roman" w:eastAsiaTheme="minorEastAsia" w:hAnsi="Times New Roman" w:cs="Times New Roman"/>
          <w:b w:val="0"/>
          <w:bCs w:val="0"/>
          <w:sz w:val="22"/>
          <w:szCs w:val="22"/>
        </w:rPr>
      </w:pPr>
    </w:p>
    <w:p w:rsidR="002C73A6" w:rsidRPr="002C73A6" w:rsidRDefault="002C73A6" w:rsidP="002C73A6">
      <w:pPr>
        <w:pStyle w:val="ConsPlusTitle"/>
        <w:widowControl/>
        <w:jc w:val="center"/>
        <w:rPr>
          <w:rFonts w:ascii="Times New Roman" w:hAnsi="Times New Roman" w:cs="Times New Roman"/>
          <w:sz w:val="32"/>
          <w:szCs w:val="32"/>
        </w:rPr>
      </w:pPr>
      <w:r w:rsidRPr="002C73A6">
        <w:rPr>
          <w:rFonts w:ascii="Times New Roman" w:hAnsi="Times New Roman" w:cs="Times New Roman"/>
          <w:sz w:val="32"/>
          <w:szCs w:val="32"/>
        </w:rPr>
        <w:t xml:space="preserve">ПОСТАНОВЛЕНИЕ </w:t>
      </w:r>
    </w:p>
    <w:p w:rsidR="002C73A6" w:rsidRPr="002C73A6" w:rsidRDefault="002C73A6" w:rsidP="002C73A6">
      <w:pPr>
        <w:pStyle w:val="ConsPlusTitle"/>
        <w:widowControl/>
        <w:jc w:val="center"/>
        <w:rPr>
          <w:rFonts w:ascii="Times New Roman" w:hAnsi="Times New Roman" w:cs="Times New Roman"/>
          <w:sz w:val="28"/>
          <w:szCs w:val="28"/>
        </w:rPr>
      </w:pPr>
    </w:p>
    <w:p w:rsidR="002C73A6" w:rsidRPr="002C73A6" w:rsidRDefault="002C73A6" w:rsidP="002C73A6">
      <w:pPr>
        <w:pStyle w:val="ConsPlusTitle"/>
        <w:widowControl/>
        <w:rPr>
          <w:rFonts w:ascii="Times New Roman" w:hAnsi="Times New Roman" w:cs="Times New Roman"/>
          <w:sz w:val="28"/>
          <w:szCs w:val="28"/>
        </w:rPr>
      </w:pPr>
      <w:r>
        <w:rPr>
          <w:rFonts w:ascii="Times New Roman" w:hAnsi="Times New Roman" w:cs="Times New Roman"/>
          <w:sz w:val="28"/>
          <w:szCs w:val="28"/>
        </w:rPr>
        <w:t>от «</w:t>
      </w:r>
      <w:r w:rsidR="00703BA4">
        <w:rPr>
          <w:rFonts w:ascii="Times New Roman" w:hAnsi="Times New Roman" w:cs="Times New Roman"/>
          <w:sz w:val="28"/>
          <w:szCs w:val="28"/>
        </w:rPr>
        <w:t>23</w:t>
      </w:r>
      <w:r w:rsidRPr="002C73A6">
        <w:rPr>
          <w:rFonts w:ascii="Times New Roman" w:hAnsi="Times New Roman" w:cs="Times New Roman"/>
          <w:sz w:val="28"/>
          <w:szCs w:val="28"/>
        </w:rPr>
        <w:t xml:space="preserve">» мая 2018 года                                                 </w:t>
      </w:r>
      <w:r>
        <w:rPr>
          <w:rFonts w:ascii="Times New Roman" w:hAnsi="Times New Roman" w:cs="Times New Roman"/>
          <w:sz w:val="28"/>
          <w:szCs w:val="28"/>
        </w:rPr>
        <w:t xml:space="preserve">                            №</w:t>
      </w:r>
      <w:r w:rsidR="00703BA4">
        <w:rPr>
          <w:rFonts w:ascii="Times New Roman" w:hAnsi="Times New Roman" w:cs="Times New Roman"/>
          <w:sz w:val="28"/>
          <w:szCs w:val="28"/>
        </w:rPr>
        <w:t xml:space="preserve"> 27</w:t>
      </w:r>
      <w:r>
        <w:rPr>
          <w:rFonts w:ascii="Times New Roman" w:hAnsi="Times New Roman" w:cs="Times New Roman"/>
          <w:sz w:val="28"/>
          <w:szCs w:val="28"/>
        </w:rPr>
        <w:t xml:space="preserve"> </w:t>
      </w:r>
    </w:p>
    <w:p w:rsidR="002C73A6" w:rsidRPr="008F2135" w:rsidRDefault="002C73A6" w:rsidP="002C73A6">
      <w:pPr>
        <w:rPr>
          <w:sz w:val="28"/>
          <w:szCs w:val="28"/>
        </w:rPr>
      </w:pPr>
    </w:p>
    <w:p w:rsidR="002C73A6" w:rsidRPr="002C73A6" w:rsidRDefault="002C73A6" w:rsidP="002C73A6">
      <w:pPr>
        <w:pStyle w:val="a4"/>
        <w:jc w:val="center"/>
        <w:rPr>
          <w:b/>
          <w:bCs/>
        </w:rPr>
      </w:pPr>
      <w:r w:rsidRPr="002C73A6">
        <w:rPr>
          <w:b/>
        </w:rPr>
        <w:t>Об утверждении Порядка осуществления контроля за соблюдением федерального закона от 05 апреля 2013 года №44-ФЗ «</w:t>
      </w:r>
      <w:r w:rsidRPr="002C73A6">
        <w:rPr>
          <w:rStyle w:val="a5"/>
        </w:rPr>
        <w:t>О контрактной системе в сфере закупок товаров, работ, услуг для обеспечения государственных и муниципальных нужд» муниципальным органом уполномоченным на осуществление внутреннего муниципального финансового контроля в отношении закупок для обеспечения муниципальных нужд сельского поселения Жигули муниципального района Ставропольский</w:t>
      </w:r>
      <w:r>
        <w:rPr>
          <w:rStyle w:val="a5"/>
        </w:rPr>
        <w:t>»</w:t>
      </w:r>
    </w:p>
    <w:p w:rsidR="002C73A6" w:rsidRDefault="002C73A6" w:rsidP="002C73A6">
      <w:pPr>
        <w:pStyle w:val="a6"/>
        <w:jc w:val="both"/>
      </w:pPr>
      <w:r>
        <w:tab/>
      </w:r>
      <w:r w:rsidRPr="00EC3985">
        <w:t xml:space="preserve">В соответствии с </w:t>
      </w:r>
      <w:hyperlink r:id="rId6" w:history="1">
        <w:r w:rsidRPr="00EC3985">
          <w:t>частью 11 статьи 99</w:t>
        </w:r>
      </w:hyperlink>
      <w:r w:rsidRPr="00EC3985">
        <w:t xml:space="preserve">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руководствуясь </w:t>
      </w:r>
      <w:hyperlink r:id="rId7" w:history="1">
        <w:r w:rsidRPr="00EC3985">
          <w:t>Уставом</w:t>
        </w:r>
      </w:hyperlink>
      <w:r w:rsidRPr="00EC3985">
        <w:t xml:space="preserve"> </w:t>
      </w:r>
      <w:r>
        <w:t>сельского поселения Жигули</w:t>
      </w:r>
      <w:r w:rsidRPr="00EC3985">
        <w:t xml:space="preserve">, Администрация </w:t>
      </w:r>
      <w:r>
        <w:t>сельского поселения Жигули</w:t>
      </w:r>
    </w:p>
    <w:p w:rsidR="002C73A6" w:rsidRPr="002C73A6" w:rsidRDefault="002C73A6" w:rsidP="002C73A6">
      <w:pPr>
        <w:pStyle w:val="a6"/>
        <w:jc w:val="center"/>
        <w:rPr>
          <w:sz w:val="28"/>
          <w:szCs w:val="28"/>
        </w:rPr>
      </w:pPr>
      <w:r w:rsidRPr="002C73A6">
        <w:rPr>
          <w:b/>
          <w:sz w:val="28"/>
          <w:szCs w:val="28"/>
        </w:rPr>
        <w:t xml:space="preserve">п о с </w:t>
      </w:r>
      <w:proofErr w:type="gramStart"/>
      <w:r w:rsidRPr="002C73A6">
        <w:rPr>
          <w:b/>
          <w:sz w:val="28"/>
          <w:szCs w:val="28"/>
        </w:rPr>
        <w:t>т</w:t>
      </w:r>
      <w:proofErr w:type="gramEnd"/>
      <w:r w:rsidRPr="002C73A6">
        <w:rPr>
          <w:b/>
          <w:sz w:val="28"/>
          <w:szCs w:val="28"/>
        </w:rPr>
        <w:t xml:space="preserve"> а н о в л я е т:</w:t>
      </w:r>
    </w:p>
    <w:p w:rsidR="002C73A6" w:rsidRPr="00EC3985" w:rsidRDefault="002C73A6" w:rsidP="002C73A6">
      <w:pPr>
        <w:pStyle w:val="a6"/>
        <w:jc w:val="both"/>
      </w:pPr>
    </w:p>
    <w:p w:rsidR="002C73A6" w:rsidRPr="00EC3985" w:rsidRDefault="002C73A6" w:rsidP="002C73A6">
      <w:pPr>
        <w:pStyle w:val="a6"/>
        <w:jc w:val="both"/>
      </w:pPr>
      <w:r>
        <w:tab/>
      </w:r>
      <w:r w:rsidRPr="00EC3985">
        <w:t xml:space="preserve">1. Утвердить </w:t>
      </w:r>
      <w:hyperlink w:anchor="P34" w:history="1">
        <w:r w:rsidRPr="00EC3985">
          <w:t>Порядок</w:t>
        </w:r>
      </w:hyperlink>
      <w:r w:rsidRPr="00EC3985">
        <w:t xml:space="preserve"> осуществления контроля за соблюдением Федерального </w:t>
      </w:r>
      <w:hyperlink r:id="rId8" w:history="1">
        <w:r w:rsidRPr="00EC3985">
          <w:t>закона</w:t>
        </w:r>
      </w:hyperlink>
      <w:r w:rsidRPr="00EC3985">
        <w:t xml:space="preserve"> от 05 апреля 2013 года № 44-ФЗ "О контрактной системе в сфере закупок товаров, работ, услуг для обеспечения государственных и муниципальных нужд" органом внутреннего муниципального финансового контроля (далее - Порядок), согласно </w:t>
      </w:r>
      <w:proofErr w:type="gramStart"/>
      <w:r w:rsidRPr="00EC3985">
        <w:t>приложению</w:t>
      </w:r>
      <w:proofErr w:type="gramEnd"/>
      <w:r w:rsidRPr="00EC3985">
        <w:t xml:space="preserve"> к настоящему постановлению.</w:t>
      </w:r>
    </w:p>
    <w:p w:rsidR="002C73A6" w:rsidRPr="002C73A6" w:rsidRDefault="002C73A6" w:rsidP="002C73A6">
      <w:pPr>
        <w:pStyle w:val="ConsPlusNormal"/>
        <w:widowControl/>
        <w:rPr>
          <w:rFonts w:ascii="Times New Roman" w:hAnsi="Times New Roman" w:cs="Times New Roman"/>
          <w:sz w:val="24"/>
          <w:szCs w:val="24"/>
        </w:rPr>
      </w:pPr>
      <w:bookmarkStart w:id="1" w:name="P15"/>
      <w:bookmarkEnd w:id="1"/>
      <w:r w:rsidRPr="002C73A6">
        <w:rPr>
          <w:rFonts w:ascii="Times New Roman" w:hAnsi="Times New Roman" w:cs="Times New Roman"/>
          <w:sz w:val="24"/>
          <w:szCs w:val="24"/>
        </w:rPr>
        <w:t xml:space="preserve">2. Опубликовать настоящее постановление в газете «Жигули» и разместить на официальном сайте Администрации сельского поселения Жигули </w:t>
      </w:r>
      <w:r w:rsidRPr="002C73A6">
        <w:rPr>
          <w:rStyle w:val="a3"/>
          <w:rFonts w:ascii="Times New Roman" w:hAnsi="Times New Roman" w:cs="Times New Roman"/>
          <w:sz w:val="24"/>
          <w:szCs w:val="24"/>
          <w:lang w:val="en-US"/>
        </w:rPr>
        <w:t>http</w:t>
      </w:r>
      <w:r w:rsidRPr="002C73A6">
        <w:rPr>
          <w:rStyle w:val="a3"/>
          <w:rFonts w:ascii="Times New Roman" w:hAnsi="Times New Roman" w:cs="Times New Roman"/>
          <w:sz w:val="24"/>
          <w:szCs w:val="24"/>
        </w:rPr>
        <w:t>://</w:t>
      </w:r>
      <w:proofErr w:type="spellStart"/>
      <w:r w:rsidRPr="002C73A6">
        <w:rPr>
          <w:rStyle w:val="a3"/>
          <w:rFonts w:ascii="Times New Roman" w:hAnsi="Times New Roman" w:cs="Times New Roman"/>
          <w:sz w:val="24"/>
          <w:szCs w:val="24"/>
          <w:lang w:val="en-US"/>
        </w:rPr>
        <w:t>zhiguli</w:t>
      </w:r>
      <w:proofErr w:type="spellEnd"/>
      <w:r w:rsidRPr="002C73A6">
        <w:rPr>
          <w:rStyle w:val="a3"/>
          <w:rFonts w:ascii="Times New Roman" w:hAnsi="Times New Roman" w:cs="Times New Roman"/>
          <w:sz w:val="24"/>
          <w:szCs w:val="24"/>
        </w:rPr>
        <w:t>.</w:t>
      </w:r>
      <w:proofErr w:type="spellStart"/>
      <w:r w:rsidRPr="002C73A6">
        <w:rPr>
          <w:rStyle w:val="a3"/>
          <w:rFonts w:ascii="Times New Roman" w:hAnsi="Times New Roman" w:cs="Times New Roman"/>
          <w:sz w:val="24"/>
          <w:szCs w:val="24"/>
          <w:lang w:val="en-US"/>
        </w:rPr>
        <w:t>stavrsp</w:t>
      </w:r>
      <w:proofErr w:type="spellEnd"/>
      <w:r w:rsidRPr="002C73A6">
        <w:rPr>
          <w:rStyle w:val="a3"/>
          <w:rFonts w:ascii="Times New Roman" w:hAnsi="Times New Roman" w:cs="Times New Roman"/>
          <w:sz w:val="24"/>
          <w:szCs w:val="24"/>
        </w:rPr>
        <w:t>.</w:t>
      </w:r>
      <w:proofErr w:type="spellStart"/>
      <w:r w:rsidRPr="002C73A6">
        <w:rPr>
          <w:rStyle w:val="a3"/>
          <w:rFonts w:ascii="Times New Roman" w:hAnsi="Times New Roman" w:cs="Times New Roman"/>
          <w:sz w:val="24"/>
          <w:szCs w:val="24"/>
          <w:lang w:val="en-US"/>
        </w:rPr>
        <w:t>ru</w:t>
      </w:r>
      <w:proofErr w:type="spellEnd"/>
      <w:r w:rsidRPr="002C73A6">
        <w:rPr>
          <w:rStyle w:val="a3"/>
          <w:rFonts w:ascii="Times New Roman" w:hAnsi="Times New Roman" w:cs="Times New Roman"/>
          <w:sz w:val="24"/>
          <w:szCs w:val="24"/>
        </w:rPr>
        <w:t>/</w:t>
      </w:r>
      <w:r w:rsidRPr="002C73A6">
        <w:rPr>
          <w:rFonts w:ascii="Times New Roman" w:eastAsia="Calibri" w:hAnsi="Times New Roman" w:cs="Times New Roman"/>
          <w:sz w:val="24"/>
          <w:szCs w:val="24"/>
        </w:rPr>
        <w:t>.</w:t>
      </w:r>
    </w:p>
    <w:p w:rsidR="002C73A6" w:rsidRPr="00EC3985" w:rsidRDefault="002C73A6" w:rsidP="002C73A6">
      <w:pPr>
        <w:pStyle w:val="a6"/>
        <w:jc w:val="both"/>
      </w:pPr>
    </w:p>
    <w:p w:rsidR="002C73A6" w:rsidRPr="00EC3985" w:rsidRDefault="002C73A6" w:rsidP="002C73A6">
      <w:pPr>
        <w:pStyle w:val="a6"/>
        <w:jc w:val="both"/>
      </w:pPr>
      <w:r>
        <w:tab/>
        <w:t>3</w:t>
      </w:r>
      <w:r w:rsidRPr="00EC3985">
        <w:t xml:space="preserve">. Контроль за исполнением настоящего постановления </w:t>
      </w:r>
      <w:r>
        <w:t>оставляю за собой.</w:t>
      </w:r>
    </w:p>
    <w:p w:rsidR="002C73A6" w:rsidRPr="00EC3985" w:rsidRDefault="002C73A6" w:rsidP="002C73A6">
      <w:pPr>
        <w:pStyle w:val="a6"/>
        <w:jc w:val="both"/>
      </w:pPr>
    </w:p>
    <w:p w:rsidR="002C73A6" w:rsidRPr="00EC3985" w:rsidRDefault="002C73A6" w:rsidP="002C73A6">
      <w:pPr>
        <w:pStyle w:val="a6"/>
        <w:jc w:val="both"/>
      </w:pPr>
    </w:p>
    <w:p w:rsidR="002C73A6" w:rsidRPr="002C73A6" w:rsidRDefault="002C73A6" w:rsidP="002C73A6">
      <w:pPr>
        <w:pStyle w:val="a6"/>
        <w:ind w:firstLine="709"/>
        <w:jc w:val="both"/>
        <w:rPr>
          <w:b/>
        </w:rPr>
      </w:pPr>
      <w:r w:rsidRPr="002C73A6">
        <w:rPr>
          <w:b/>
        </w:rPr>
        <w:t>Глава сельского поселения Жигули                                               А.Т. Чистяков</w:t>
      </w:r>
    </w:p>
    <w:p w:rsidR="002C73A6" w:rsidRDefault="002C73A6" w:rsidP="002C73A6">
      <w:pPr>
        <w:pStyle w:val="a4"/>
        <w:rPr>
          <w:rStyle w:val="a5"/>
          <w:sz w:val="28"/>
          <w:szCs w:val="28"/>
        </w:rPr>
      </w:pPr>
    </w:p>
    <w:p w:rsidR="002C73A6" w:rsidRPr="002C73A6" w:rsidRDefault="002C73A6" w:rsidP="002C73A6">
      <w:pPr>
        <w:pStyle w:val="a4"/>
        <w:spacing w:before="0" w:beforeAutospacing="0" w:after="0" w:afterAutospacing="0"/>
        <w:jc w:val="right"/>
        <w:rPr>
          <w:rStyle w:val="a5"/>
          <w:b w:val="0"/>
          <w:sz w:val="20"/>
          <w:szCs w:val="20"/>
        </w:rPr>
      </w:pPr>
      <w:r w:rsidRPr="002C73A6">
        <w:rPr>
          <w:rStyle w:val="a5"/>
          <w:b w:val="0"/>
          <w:sz w:val="20"/>
          <w:szCs w:val="20"/>
        </w:rPr>
        <w:lastRenderedPageBreak/>
        <w:t xml:space="preserve">Приложение </w:t>
      </w:r>
    </w:p>
    <w:p w:rsidR="002C73A6" w:rsidRPr="002C73A6" w:rsidRDefault="002C73A6" w:rsidP="002C73A6">
      <w:pPr>
        <w:pStyle w:val="a4"/>
        <w:spacing w:before="0" w:beforeAutospacing="0" w:after="0" w:afterAutospacing="0"/>
        <w:jc w:val="right"/>
        <w:rPr>
          <w:rStyle w:val="a5"/>
          <w:b w:val="0"/>
          <w:sz w:val="20"/>
          <w:szCs w:val="20"/>
        </w:rPr>
      </w:pPr>
      <w:r w:rsidRPr="002C73A6">
        <w:rPr>
          <w:rStyle w:val="a5"/>
          <w:b w:val="0"/>
          <w:sz w:val="20"/>
          <w:szCs w:val="20"/>
        </w:rPr>
        <w:t xml:space="preserve">к Постановлению Главы администрации </w:t>
      </w:r>
    </w:p>
    <w:p w:rsidR="002C73A6" w:rsidRPr="002C73A6" w:rsidRDefault="002C73A6" w:rsidP="002C73A6">
      <w:pPr>
        <w:pStyle w:val="a4"/>
        <w:spacing w:before="0" w:beforeAutospacing="0" w:after="0" w:afterAutospacing="0"/>
        <w:jc w:val="right"/>
        <w:rPr>
          <w:rStyle w:val="a5"/>
          <w:b w:val="0"/>
          <w:sz w:val="20"/>
          <w:szCs w:val="20"/>
        </w:rPr>
      </w:pPr>
      <w:r w:rsidRPr="002C73A6">
        <w:rPr>
          <w:rStyle w:val="a5"/>
          <w:b w:val="0"/>
          <w:sz w:val="20"/>
          <w:szCs w:val="20"/>
        </w:rPr>
        <w:t>сельского поселения Жигули</w:t>
      </w:r>
      <w:r>
        <w:rPr>
          <w:rStyle w:val="a5"/>
          <w:b w:val="0"/>
          <w:sz w:val="20"/>
          <w:szCs w:val="20"/>
        </w:rPr>
        <w:t xml:space="preserve"> № </w:t>
      </w:r>
      <w:r w:rsidR="00703BA4">
        <w:rPr>
          <w:rStyle w:val="a5"/>
          <w:b w:val="0"/>
          <w:sz w:val="20"/>
          <w:szCs w:val="20"/>
        </w:rPr>
        <w:t>27</w:t>
      </w:r>
      <w:r>
        <w:rPr>
          <w:rStyle w:val="a5"/>
          <w:b w:val="0"/>
          <w:sz w:val="20"/>
          <w:szCs w:val="20"/>
        </w:rPr>
        <w:t xml:space="preserve"> от </w:t>
      </w:r>
      <w:r w:rsidR="00703BA4">
        <w:rPr>
          <w:rStyle w:val="a5"/>
          <w:b w:val="0"/>
          <w:sz w:val="20"/>
          <w:szCs w:val="20"/>
        </w:rPr>
        <w:t>23.05.2018 г.</w:t>
      </w:r>
      <w:bookmarkStart w:id="2" w:name="_GoBack"/>
      <w:bookmarkEnd w:id="2"/>
    </w:p>
    <w:p w:rsidR="00C977BA" w:rsidRDefault="00C977BA" w:rsidP="00C977BA">
      <w:pPr>
        <w:pStyle w:val="a4"/>
        <w:jc w:val="center"/>
        <w:rPr>
          <w:rStyle w:val="a5"/>
          <w:sz w:val="28"/>
          <w:szCs w:val="28"/>
        </w:rPr>
      </w:pPr>
      <w:r>
        <w:rPr>
          <w:rStyle w:val="a5"/>
          <w:sz w:val="28"/>
          <w:szCs w:val="28"/>
        </w:rPr>
        <w:t>ПОРЯДОК</w:t>
      </w:r>
      <w:r>
        <w:rPr>
          <w:sz w:val="28"/>
          <w:szCs w:val="28"/>
        </w:rPr>
        <w:br/>
      </w:r>
      <w:r>
        <w:rPr>
          <w:rStyle w:val="a5"/>
          <w:sz w:val="28"/>
          <w:szCs w:val="28"/>
        </w:rPr>
        <w:t>осуществления контроля за соблюдением Федерального закона от 05.04.2013 № 44-ФЗ «О контрактной системе в сфере закупок товаров, работ, услуг для обеспечения государственных и муниципальных нужд» муниципальным органом уполномоченным на осуществление внутреннего муниципального финансового контроля в отношении закупок для обеспечения муниципальных нужд сельского поселения Жигули муниципального района Ставропольский</w:t>
      </w:r>
    </w:p>
    <w:p w:rsidR="00C977BA" w:rsidRDefault="00C977BA" w:rsidP="00C977BA">
      <w:pPr>
        <w:pStyle w:val="a4"/>
        <w:jc w:val="center"/>
        <w:rPr>
          <w:rStyle w:val="a5"/>
          <w:sz w:val="28"/>
          <w:szCs w:val="28"/>
        </w:rPr>
      </w:pPr>
      <w:r>
        <w:rPr>
          <w:rStyle w:val="a5"/>
          <w:sz w:val="28"/>
          <w:szCs w:val="28"/>
        </w:rPr>
        <w:t>1.Общие положения.</w:t>
      </w:r>
    </w:p>
    <w:p w:rsidR="00C977BA" w:rsidRDefault="00C977BA" w:rsidP="00C977BA">
      <w:pPr>
        <w:pStyle w:val="a4"/>
        <w:spacing w:before="0" w:beforeAutospacing="0" w:after="0" w:afterAutospacing="0"/>
        <w:ind w:firstLine="708"/>
        <w:jc w:val="both"/>
      </w:pPr>
      <w:r>
        <w:rPr>
          <w:sz w:val="28"/>
          <w:szCs w:val="28"/>
        </w:rPr>
        <w:t xml:space="preserve">1.1 Настоящий Порядок осуществления контроля за соблюдением </w:t>
      </w:r>
      <w:hyperlink r:id="rId9" w:history="1">
        <w:r>
          <w:rPr>
            <w:rStyle w:val="a3"/>
            <w:sz w:val="28"/>
            <w:szCs w:val="28"/>
          </w:rPr>
          <w:t>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hyperlink>
      <w:r>
        <w:rPr>
          <w:sz w:val="28"/>
          <w:szCs w:val="28"/>
        </w:rPr>
        <w:t xml:space="preserve"> органом внутреннего государственного финансового контроля </w:t>
      </w:r>
      <w:r>
        <w:rPr>
          <w:rStyle w:val="a5"/>
          <w:b w:val="0"/>
          <w:sz w:val="28"/>
          <w:szCs w:val="28"/>
        </w:rPr>
        <w:t>сельского поселения Жигули муниципального района Ставропольский</w:t>
      </w:r>
      <w:r>
        <w:rPr>
          <w:sz w:val="28"/>
          <w:szCs w:val="28"/>
        </w:rPr>
        <w:t xml:space="preserve"> (далее именуется - Порядок) разработан в соответствии со статьей 99 </w:t>
      </w:r>
      <w:hyperlink r:id="rId10" w:history="1">
        <w:r>
          <w:rPr>
            <w:rStyle w:val="a3"/>
            <w:sz w:val="28"/>
            <w:szCs w:val="28"/>
          </w:rPr>
          <w:t>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hyperlink>
      <w:r>
        <w:rPr>
          <w:sz w:val="28"/>
          <w:szCs w:val="28"/>
        </w:rPr>
        <w:t xml:space="preserve"> (далее - Федеральный закон в сфере закупок) и определяет правила осуществления органом внутреннего государственного финансового контроля </w:t>
      </w:r>
      <w:r>
        <w:rPr>
          <w:rStyle w:val="a5"/>
          <w:b w:val="0"/>
          <w:sz w:val="28"/>
          <w:szCs w:val="28"/>
        </w:rPr>
        <w:t>сельского поселения Жигули муниципального района Ставропольский</w:t>
      </w:r>
      <w:r>
        <w:rPr>
          <w:sz w:val="28"/>
          <w:szCs w:val="28"/>
        </w:rPr>
        <w:t xml:space="preserve"> (далее именуется - контрольный орган) контроля за соблюдением Федерального закона в сфере закупок (далее  – деятельность по контролю).</w:t>
      </w:r>
    </w:p>
    <w:p w:rsidR="00C977BA" w:rsidRDefault="00C977BA" w:rsidP="00C977BA">
      <w:pPr>
        <w:pStyle w:val="a4"/>
        <w:spacing w:before="0" w:beforeAutospacing="0" w:after="0" w:afterAutospacing="0"/>
        <w:ind w:firstLine="708"/>
        <w:jc w:val="both"/>
        <w:rPr>
          <w:sz w:val="28"/>
          <w:szCs w:val="28"/>
        </w:rPr>
      </w:pPr>
      <w:r>
        <w:rPr>
          <w:rStyle w:val="a5"/>
          <w:b w:val="0"/>
          <w:sz w:val="28"/>
          <w:szCs w:val="28"/>
        </w:rPr>
        <w:t>1.2.</w:t>
      </w:r>
      <w:r>
        <w:rPr>
          <w:sz w:val="28"/>
          <w:szCs w:val="28"/>
        </w:rPr>
        <w:t>Предметом контрольной деятельности является соблюдение Федерального закона в сфере закупок в рамках полномочий контрольного органа. Контрольная деятельность осуществляется путем проведения плановых и внеплановых проверок.</w:t>
      </w:r>
    </w:p>
    <w:p w:rsidR="00C977BA" w:rsidRDefault="00C977BA" w:rsidP="00C977BA">
      <w:pPr>
        <w:pStyle w:val="a4"/>
        <w:spacing w:before="0" w:beforeAutospacing="0" w:after="0" w:afterAutospacing="0"/>
        <w:ind w:firstLine="708"/>
        <w:jc w:val="both"/>
        <w:rPr>
          <w:rStyle w:val="a5"/>
          <w:b w:val="0"/>
        </w:rPr>
      </w:pPr>
      <w:r>
        <w:rPr>
          <w:sz w:val="28"/>
          <w:szCs w:val="28"/>
        </w:rPr>
        <w:t>1.3.</w:t>
      </w:r>
      <w:r>
        <w:t xml:space="preserve"> </w:t>
      </w:r>
      <w:r>
        <w:rPr>
          <w:sz w:val="28"/>
          <w:szCs w:val="28"/>
        </w:rPr>
        <w:t>Плановые проверки проводятся в соответствии с планом контрольных проверок (далее именуется - План), утверждаемым приказом контрольного органа, с соблюдением периодичности, предусмотренной статьей 99 Федерального закона в сфере закупок.</w:t>
      </w:r>
    </w:p>
    <w:p w:rsidR="00C977BA" w:rsidRDefault="00C977BA" w:rsidP="00C977BA">
      <w:pPr>
        <w:pStyle w:val="a4"/>
        <w:spacing w:before="0" w:beforeAutospacing="0" w:after="0" w:afterAutospacing="0"/>
        <w:ind w:firstLine="708"/>
        <w:jc w:val="both"/>
      </w:pPr>
      <w:r>
        <w:t>1</w:t>
      </w:r>
      <w:r>
        <w:rPr>
          <w:sz w:val="28"/>
          <w:szCs w:val="28"/>
        </w:rPr>
        <w:t>.4</w:t>
      </w:r>
      <w:r>
        <w:t xml:space="preserve">. </w:t>
      </w:r>
      <w:r>
        <w:rPr>
          <w:sz w:val="28"/>
          <w:szCs w:val="28"/>
        </w:rPr>
        <w:t>Внеплановые проверки проводятся контрольным органом по основаниям, предусмотренным частью 15 статьи 99 Федерального закона в сфере закупок.</w:t>
      </w:r>
    </w:p>
    <w:p w:rsidR="00C977BA" w:rsidRDefault="00C977BA" w:rsidP="00C977BA">
      <w:pPr>
        <w:spacing w:after="0"/>
        <w:ind w:firstLine="708"/>
        <w:jc w:val="both"/>
        <w:rPr>
          <w:rFonts w:ascii="Times New Roman" w:hAnsi="Times New Roman" w:cs="Times New Roman"/>
          <w:sz w:val="28"/>
          <w:szCs w:val="28"/>
        </w:rPr>
      </w:pPr>
      <w:r>
        <w:rPr>
          <w:rFonts w:ascii="Times New Roman" w:hAnsi="Times New Roman" w:cs="Times New Roman"/>
          <w:sz w:val="28"/>
          <w:szCs w:val="28"/>
        </w:rPr>
        <w:t>1.5. Контрольная деятельность осуществляется в отношении субъектов контроля, предусмотренных частью 2 статьи 99 Федерального закона в сфере закупок, в пределах полномочий контрольного органа.</w:t>
      </w:r>
    </w:p>
    <w:p w:rsidR="00C977BA" w:rsidRDefault="00C977BA" w:rsidP="00C977BA">
      <w:pPr>
        <w:ind w:firstLine="708"/>
        <w:jc w:val="both"/>
        <w:rPr>
          <w:rFonts w:ascii="Times New Roman" w:hAnsi="Times New Roman" w:cs="Times New Roman"/>
          <w:sz w:val="28"/>
          <w:szCs w:val="28"/>
        </w:rPr>
      </w:pPr>
      <w:r>
        <w:rPr>
          <w:rFonts w:ascii="Times New Roman" w:hAnsi="Times New Roman" w:cs="Times New Roman"/>
          <w:sz w:val="28"/>
          <w:szCs w:val="28"/>
        </w:rPr>
        <w:t xml:space="preserve">1.6. Контрольная деятельность осуществляется должностными лицами контрольного органа в форме проведения камеральных и выездных проверок, </w:t>
      </w:r>
      <w:r>
        <w:rPr>
          <w:rFonts w:ascii="Times New Roman" w:hAnsi="Times New Roman" w:cs="Times New Roman"/>
          <w:sz w:val="28"/>
          <w:szCs w:val="28"/>
        </w:rPr>
        <w:lastRenderedPageBreak/>
        <w:t>а также встречных проверок, проводимых в рамках выездных и (или) камеральных проверок (далее именуются - контрольные мероприятия).</w:t>
      </w:r>
    </w:p>
    <w:p w:rsidR="00C977BA" w:rsidRDefault="00C977BA" w:rsidP="00C977BA">
      <w:pPr>
        <w:pStyle w:val="formattext"/>
        <w:spacing w:before="0" w:beforeAutospacing="0" w:after="0" w:afterAutospacing="0"/>
        <w:ind w:firstLine="708"/>
        <w:jc w:val="both"/>
        <w:rPr>
          <w:sz w:val="28"/>
          <w:szCs w:val="28"/>
        </w:rPr>
      </w:pPr>
      <w:r>
        <w:rPr>
          <w:sz w:val="28"/>
          <w:szCs w:val="28"/>
        </w:rPr>
        <w:t>1.7.</w:t>
      </w:r>
      <w:r>
        <w:t xml:space="preserve"> </w:t>
      </w:r>
      <w:r>
        <w:rPr>
          <w:sz w:val="28"/>
          <w:szCs w:val="28"/>
        </w:rPr>
        <w:t>Должностными лицами контрольного органа, уполномоченными на проведение проверок, являются:</w:t>
      </w:r>
    </w:p>
    <w:p w:rsidR="00C977BA" w:rsidRDefault="00C977BA" w:rsidP="00C977BA">
      <w:pPr>
        <w:pStyle w:val="formattext"/>
        <w:spacing w:before="0" w:beforeAutospacing="0" w:after="0" w:afterAutospacing="0"/>
        <w:jc w:val="both"/>
        <w:rPr>
          <w:sz w:val="28"/>
          <w:szCs w:val="28"/>
        </w:rPr>
      </w:pPr>
      <w:r>
        <w:rPr>
          <w:sz w:val="28"/>
          <w:szCs w:val="28"/>
        </w:rPr>
        <w:t>а) руководитель контрольного органа;</w:t>
      </w:r>
    </w:p>
    <w:p w:rsidR="00C977BA" w:rsidRDefault="00C977BA" w:rsidP="00C977BA">
      <w:pPr>
        <w:pStyle w:val="formattext"/>
        <w:spacing w:before="0" w:beforeAutospacing="0" w:after="0" w:afterAutospacing="0"/>
        <w:jc w:val="both"/>
        <w:rPr>
          <w:sz w:val="28"/>
          <w:szCs w:val="28"/>
        </w:rPr>
      </w:pPr>
      <w:r>
        <w:rPr>
          <w:sz w:val="28"/>
          <w:szCs w:val="28"/>
        </w:rPr>
        <w:t>б) заместители руководителя контрольного органа, к компетенции которых относятся вопросы осуществления контроля за соблюдением Федерального закона в сфере закупок;</w:t>
      </w:r>
    </w:p>
    <w:p w:rsidR="00C977BA" w:rsidRDefault="00C977BA" w:rsidP="00C977BA">
      <w:pPr>
        <w:pStyle w:val="formattext"/>
        <w:spacing w:before="0" w:beforeAutospacing="0" w:after="0" w:afterAutospacing="0"/>
        <w:jc w:val="both"/>
        <w:rPr>
          <w:sz w:val="28"/>
          <w:szCs w:val="28"/>
        </w:rPr>
      </w:pPr>
      <w:r>
        <w:rPr>
          <w:sz w:val="28"/>
          <w:szCs w:val="28"/>
        </w:rPr>
        <w:t>в) руководители (заместители руководителей) структурных подразделений контрольного органа, ответственные за организацию осуществления контрольных мероприятий;</w:t>
      </w:r>
    </w:p>
    <w:p w:rsidR="00C977BA" w:rsidRDefault="00C977BA" w:rsidP="00C977BA">
      <w:pPr>
        <w:pStyle w:val="formattext"/>
        <w:spacing w:before="0" w:beforeAutospacing="0" w:after="0" w:afterAutospacing="0"/>
        <w:jc w:val="both"/>
        <w:rPr>
          <w:sz w:val="28"/>
          <w:szCs w:val="28"/>
        </w:rPr>
      </w:pPr>
      <w:r>
        <w:rPr>
          <w:sz w:val="28"/>
          <w:szCs w:val="28"/>
        </w:rPr>
        <w:t>г) иные государственные гражданские служащие контрольного органа, уполномоченные на участие в проведении контрольных мероприятий в соответствии с приказом контрольного органа, включаемые в состав проверочной группы.</w:t>
      </w:r>
    </w:p>
    <w:p w:rsidR="00C977BA" w:rsidRDefault="00C977BA" w:rsidP="00C977BA">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1.8. Должностные лица, указанные в пункте 1.7 настоящего Порядка, обязаны: </w:t>
      </w:r>
    </w:p>
    <w:p w:rsidR="00C977BA" w:rsidRDefault="00C977BA" w:rsidP="00C977BA">
      <w:pPr>
        <w:spacing w:after="0"/>
        <w:jc w:val="both"/>
        <w:rPr>
          <w:rFonts w:ascii="Times New Roman" w:hAnsi="Times New Roman" w:cs="Times New Roman"/>
          <w:sz w:val="28"/>
          <w:szCs w:val="28"/>
        </w:rPr>
      </w:pPr>
      <w:r>
        <w:rPr>
          <w:rFonts w:ascii="Times New Roman" w:hAnsi="Times New Roman" w:cs="Times New Roman"/>
          <w:sz w:val="28"/>
          <w:szCs w:val="28"/>
        </w:rPr>
        <w:t>а) соблюдать требования нормативно правовых актов в установленной сфере деятельности;</w:t>
      </w:r>
    </w:p>
    <w:p w:rsidR="00C977BA" w:rsidRDefault="00C977BA" w:rsidP="00C977BA">
      <w:pPr>
        <w:spacing w:after="0"/>
        <w:jc w:val="both"/>
        <w:rPr>
          <w:rFonts w:ascii="Times New Roman" w:hAnsi="Times New Roman" w:cs="Times New Roman"/>
          <w:sz w:val="28"/>
          <w:szCs w:val="28"/>
        </w:rPr>
      </w:pPr>
      <w:r>
        <w:rPr>
          <w:rFonts w:ascii="Times New Roman" w:hAnsi="Times New Roman" w:cs="Times New Roman"/>
          <w:sz w:val="28"/>
          <w:szCs w:val="28"/>
        </w:rPr>
        <w:t>б) проводить контрольные мероприятия в соответствии с распорядительным документом руководителя (</w:t>
      </w:r>
      <w:proofErr w:type="gramStart"/>
      <w:r>
        <w:rPr>
          <w:rFonts w:ascii="Times New Roman" w:hAnsi="Times New Roman" w:cs="Times New Roman"/>
          <w:sz w:val="28"/>
          <w:szCs w:val="28"/>
        </w:rPr>
        <w:t>заместителя  руководителя</w:t>
      </w:r>
      <w:proofErr w:type="gramEnd"/>
      <w:r>
        <w:rPr>
          <w:rFonts w:ascii="Times New Roman" w:hAnsi="Times New Roman" w:cs="Times New Roman"/>
          <w:sz w:val="28"/>
          <w:szCs w:val="28"/>
        </w:rPr>
        <w:t xml:space="preserve">) контрольного органа; </w:t>
      </w:r>
    </w:p>
    <w:p w:rsidR="00C977BA" w:rsidRDefault="00C977BA" w:rsidP="00C977BA">
      <w:pPr>
        <w:spacing w:after="0"/>
        <w:jc w:val="both"/>
        <w:rPr>
          <w:rFonts w:ascii="Times New Roman" w:hAnsi="Times New Roman" w:cs="Times New Roman"/>
          <w:sz w:val="28"/>
          <w:szCs w:val="28"/>
        </w:rPr>
      </w:pPr>
      <w:r>
        <w:rPr>
          <w:rFonts w:ascii="Times New Roman" w:hAnsi="Times New Roman" w:cs="Times New Roman"/>
          <w:sz w:val="28"/>
          <w:szCs w:val="28"/>
        </w:rPr>
        <w:t>в)  знакомить руководителя или уполномоченное должностное лицо субъекта контроля – заказчиков, контрактных нужд, контрактных управляющих, осуществляющих действия, направленные на осуществление закупок товаров, работ, услуг для обеспечения муниципальных нужд, - с копией распорядительного  документа  руководителя (заместителя руководителя) контрольного органа  о назначении контрольного мероприятия, о приостановлении,  возобновлении, продлении срока проведения выездной и камеральной проверок, об изменении состава проверочной группы контрольного органа, а также с результатами выездной и камеральной проверки;</w:t>
      </w:r>
    </w:p>
    <w:p w:rsidR="00C977BA" w:rsidRDefault="00C977BA" w:rsidP="00C977BA">
      <w:pPr>
        <w:spacing w:after="0"/>
        <w:jc w:val="both"/>
        <w:rPr>
          <w:rFonts w:ascii="Times New Roman" w:hAnsi="Times New Roman" w:cs="Times New Roman"/>
          <w:sz w:val="28"/>
          <w:szCs w:val="28"/>
        </w:rPr>
      </w:pPr>
      <w:r>
        <w:rPr>
          <w:rFonts w:ascii="Times New Roman" w:hAnsi="Times New Roman" w:cs="Times New Roman"/>
          <w:sz w:val="28"/>
          <w:szCs w:val="28"/>
        </w:rPr>
        <w:t>г) при выявлении факта совершения действия (бездействия), содержащего признаки состава преступления, передавать в правоохранительные органы информацию о таком факте и (или) документы, подтверждающие такой факт, в течение трех рабочих дней с даты выявления такого факта.</w:t>
      </w:r>
    </w:p>
    <w:p w:rsidR="00C977BA" w:rsidRDefault="00C977BA" w:rsidP="00C977BA">
      <w:pPr>
        <w:spacing w:after="0"/>
        <w:ind w:firstLine="708"/>
        <w:jc w:val="both"/>
        <w:rPr>
          <w:rFonts w:ascii="Times New Roman" w:hAnsi="Times New Roman" w:cs="Times New Roman"/>
          <w:sz w:val="28"/>
          <w:szCs w:val="28"/>
        </w:rPr>
      </w:pPr>
      <w:r>
        <w:rPr>
          <w:rFonts w:ascii="Times New Roman" w:hAnsi="Times New Roman" w:cs="Times New Roman"/>
          <w:sz w:val="28"/>
          <w:szCs w:val="28"/>
        </w:rPr>
        <w:t>1.9. Должностные лица, указанные в пункте 1.7 настоящего Порядка, в соответствии с частью 27 статьи 99 Федерального закона имеют право:</w:t>
      </w:r>
    </w:p>
    <w:p w:rsidR="00C977BA" w:rsidRDefault="00C977BA" w:rsidP="00C977BA">
      <w:pPr>
        <w:spacing w:after="0"/>
        <w:jc w:val="both"/>
        <w:rPr>
          <w:rFonts w:ascii="Times New Roman" w:hAnsi="Times New Roman" w:cs="Times New Roman"/>
          <w:sz w:val="28"/>
          <w:szCs w:val="28"/>
        </w:rPr>
      </w:pPr>
      <w:r>
        <w:rPr>
          <w:rFonts w:ascii="Times New Roman" w:hAnsi="Times New Roman" w:cs="Times New Roman"/>
          <w:sz w:val="28"/>
          <w:szCs w:val="28"/>
        </w:rPr>
        <w:t>а)</w:t>
      </w:r>
      <w:r>
        <w:t xml:space="preserve"> </w:t>
      </w:r>
      <w:r>
        <w:rPr>
          <w:rFonts w:ascii="Times New Roman" w:hAnsi="Times New Roman" w:cs="Times New Roman"/>
          <w:sz w:val="28"/>
          <w:szCs w:val="28"/>
        </w:rPr>
        <w:t>запрашивать и получать на основании мотивированного запроса в письменной форме документы и информацию, необходимые для проведения контрольных мероприятий;</w:t>
      </w:r>
    </w:p>
    <w:p w:rsidR="00C977BA" w:rsidRDefault="00C977BA" w:rsidP="00C977BA">
      <w:pPr>
        <w:spacing w:after="0"/>
        <w:jc w:val="both"/>
        <w:rPr>
          <w:rFonts w:ascii="Times New Roman" w:hAnsi="Times New Roman" w:cs="Times New Roman"/>
          <w:sz w:val="28"/>
          <w:szCs w:val="28"/>
        </w:rPr>
      </w:pPr>
      <w:r>
        <w:rPr>
          <w:rFonts w:ascii="Times New Roman" w:hAnsi="Times New Roman" w:cs="Times New Roman"/>
          <w:sz w:val="28"/>
          <w:szCs w:val="28"/>
        </w:rPr>
        <w:lastRenderedPageBreak/>
        <w:t>б)</w:t>
      </w:r>
      <w:r>
        <w:t xml:space="preserve"> </w:t>
      </w:r>
      <w:r>
        <w:rPr>
          <w:rFonts w:ascii="Times New Roman" w:hAnsi="Times New Roman" w:cs="Times New Roman"/>
          <w:sz w:val="28"/>
          <w:szCs w:val="28"/>
        </w:rPr>
        <w:t>при осуществлении контрольных мероприятий беспрепятственно по предъявлении служебных удостоверений и копии приказа контрольного органа о назначении контрольного мероприятия посещать помещения и территории, которые занимают заказчики, требовать предъявления поставленных товаров, результатов выполненных работ, оказанных услуг, а также проводить необходимые экспертизы и другие мероприятия по контролю;</w:t>
      </w:r>
    </w:p>
    <w:p w:rsidR="00C977BA" w:rsidRDefault="00C977BA" w:rsidP="00C977BA">
      <w:pPr>
        <w:spacing w:after="0"/>
        <w:jc w:val="both"/>
        <w:rPr>
          <w:rFonts w:ascii="Times New Roman" w:hAnsi="Times New Roman" w:cs="Times New Roman"/>
          <w:sz w:val="28"/>
          <w:szCs w:val="28"/>
        </w:rPr>
      </w:pPr>
      <w:r>
        <w:rPr>
          <w:rFonts w:ascii="Times New Roman" w:hAnsi="Times New Roman" w:cs="Times New Roman"/>
          <w:sz w:val="28"/>
          <w:szCs w:val="28"/>
        </w:rPr>
        <w:t xml:space="preserve">в) выдавать обязательные для исполнения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товаров, работ, </w:t>
      </w:r>
      <w:proofErr w:type="gramStart"/>
      <w:r>
        <w:rPr>
          <w:rFonts w:ascii="Times New Roman" w:hAnsi="Times New Roman" w:cs="Times New Roman"/>
          <w:sz w:val="28"/>
          <w:szCs w:val="28"/>
        </w:rPr>
        <w:t>услуг  для</w:t>
      </w:r>
      <w:proofErr w:type="gramEnd"/>
      <w:r>
        <w:rPr>
          <w:rFonts w:ascii="Times New Roman" w:hAnsi="Times New Roman" w:cs="Times New Roman"/>
          <w:sz w:val="28"/>
          <w:szCs w:val="28"/>
        </w:rPr>
        <w:t xml:space="preserve"> обеспечения муниципальных нужд в случаях, предусмотренных законодательством Российской Федерации;</w:t>
      </w:r>
    </w:p>
    <w:p w:rsidR="00C977BA" w:rsidRDefault="00C977BA" w:rsidP="00C977BA">
      <w:pPr>
        <w:spacing w:after="0"/>
        <w:jc w:val="both"/>
        <w:rPr>
          <w:rFonts w:ascii="Times New Roman" w:hAnsi="Times New Roman" w:cs="Times New Roman"/>
          <w:sz w:val="28"/>
          <w:szCs w:val="28"/>
        </w:rPr>
      </w:pPr>
      <w:r>
        <w:rPr>
          <w:rFonts w:ascii="Times New Roman" w:hAnsi="Times New Roman" w:cs="Times New Roman"/>
          <w:sz w:val="28"/>
          <w:szCs w:val="28"/>
        </w:rPr>
        <w:t>г)</w:t>
      </w:r>
      <w:r>
        <w:t xml:space="preserve"> </w:t>
      </w:r>
      <w:r>
        <w:rPr>
          <w:rFonts w:ascii="Times New Roman" w:hAnsi="Times New Roman" w:cs="Times New Roman"/>
          <w:sz w:val="28"/>
          <w:szCs w:val="28"/>
        </w:rPr>
        <w:t>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в пределах предоставленных им полномочий и принимать меры по их предотвращению.</w:t>
      </w:r>
    </w:p>
    <w:p w:rsidR="00C977BA" w:rsidRDefault="00C977BA" w:rsidP="00C977BA">
      <w:pPr>
        <w:spacing w:after="0"/>
        <w:jc w:val="both"/>
        <w:rPr>
          <w:rFonts w:ascii="Times New Roman" w:hAnsi="Times New Roman" w:cs="Times New Roman"/>
          <w:sz w:val="28"/>
          <w:szCs w:val="28"/>
        </w:rPr>
      </w:pPr>
      <w:r>
        <w:rPr>
          <w:rFonts w:ascii="Times New Roman" w:hAnsi="Times New Roman" w:cs="Times New Roman"/>
          <w:sz w:val="28"/>
          <w:szCs w:val="28"/>
        </w:rPr>
        <w:t xml:space="preserve">д) обращаться в суд, арбитражный суд с исками о признании осуществленных закупок недействительными в соответствии с </w:t>
      </w:r>
      <w:hyperlink r:id="rId11" w:history="1">
        <w:r>
          <w:rPr>
            <w:rStyle w:val="a3"/>
            <w:rFonts w:ascii="Times New Roman" w:hAnsi="Times New Roman" w:cs="Times New Roman"/>
            <w:sz w:val="28"/>
            <w:szCs w:val="28"/>
          </w:rPr>
          <w:t>Гражданским кодексом Российской Федерации</w:t>
        </w:r>
      </w:hyperlink>
      <w:r>
        <w:rPr>
          <w:rFonts w:ascii="Times New Roman" w:hAnsi="Times New Roman" w:cs="Times New Roman"/>
          <w:sz w:val="28"/>
          <w:szCs w:val="28"/>
        </w:rPr>
        <w:t>.</w:t>
      </w:r>
    </w:p>
    <w:p w:rsidR="00C977BA" w:rsidRDefault="00C977BA" w:rsidP="00C977BA">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1.10. Все документы, составляемые должностными лицами контрольного органа в рамках контрольного мероприятия, приобщаются к материалам контрольного мероприятия, учитываются и хранятся, в том числе с </w:t>
      </w:r>
      <w:proofErr w:type="gramStart"/>
      <w:r>
        <w:rPr>
          <w:rFonts w:ascii="Times New Roman" w:hAnsi="Times New Roman" w:cs="Times New Roman"/>
          <w:sz w:val="28"/>
          <w:szCs w:val="28"/>
        </w:rPr>
        <w:t>применением  автоматизированных</w:t>
      </w:r>
      <w:proofErr w:type="gramEnd"/>
      <w:r>
        <w:rPr>
          <w:rFonts w:ascii="Times New Roman" w:hAnsi="Times New Roman" w:cs="Times New Roman"/>
          <w:sz w:val="28"/>
          <w:szCs w:val="28"/>
        </w:rPr>
        <w:t xml:space="preserve"> информационных систем.</w:t>
      </w:r>
    </w:p>
    <w:p w:rsidR="00C977BA" w:rsidRDefault="00C977BA" w:rsidP="00C977BA">
      <w:pPr>
        <w:spacing w:after="0"/>
        <w:ind w:firstLine="708"/>
        <w:jc w:val="both"/>
        <w:rPr>
          <w:rFonts w:ascii="Times New Roman" w:hAnsi="Times New Roman" w:cs="Times New Roman"/>
          <w:sz w:val="28"/>
          <w:szCs w:val="28"/>
        </w:rPr>
      </w:pPr>
      <w:r>
        <w:rPr>
          <w:rFonts w:ascii="Times New Roman" w:hAnsi="Times New Roman" w:cs="Times New Roman"/>
          <w:sz w:val="28"/>
          <w:szCs w:val="28"/>
        </w:rPr>
        <w:t>1.11. Запросы о представлении документов и информации, предусмотренные настоящим Порядком, акты проверок, предписания вручаются руководителю ли уполномоченным должностным лицам субъекта контроля (далее – представитель субъекта контроля) либо направляются заказным почтовым отправлением с уведомлением о вручении или иным способом, свидетельствующим о дате его получения адресатом, в том числе с применением автоматизированных информационных систем.</w:t>
      </w:r>
    </w:p>
    <w:p w:rsidR="00C977BA" w:rsidRDefault="00C977BA" w:rsidP="00C977BA">
      <w:pPr>
        <w:spacing w:after="0"/>
        <w:ind w:firstLine="708"/>
        <w:jc w:val="both"/>
        <w:rPr>
          <w:rFonts w:ascii="Times New Roman" w:hAnsi="Times New Roman" w:cs="Times New Roman"/>
          <w:sz w:val="28"/>
          <w:szCs w:val="28"/>
        </w:rPr>
      </w:pPr>
      <w:r>
        <w:rPr>
          <w:rFonts w:ascii="Times New Roman" w:hAnsi="Times New Roman" w:cs="Times New Roman"/>
          <w:sz w:val="28"/>
          <w:szCs w:val="28"/>
        </w:rPr>
        <w:t>1.12. Срок представления субъектом контроля документов и информации устанавливается в запросе и отсчитывается с даты получения запроса субъектом контроля.</w:t>
      </w:r>
    </w:p>
    <w:p w:rsidR="00C977BA" w:rsidRDefault="00C977BA" w:rsidP="00C977BA">
      <w:pPr>
        <w:spacing w:after="0"/>
        <w:ind w:firstLine="708"/>
        <w:jc w:val="both"/>
        <w:rPr>
          <w:rFonts w:ascii="Times New Roman" w:hAnsi="Times New Roman" w:cs="Times New Roman"/>
          <w:sz w:val="28"/>
          <w:szCs w:val="28"/>
        </w:rPr>
      </w:pPr>
      <w:r>
        <w:rPr>
          <w:rFonts w:ascii="Times New Roman" w:hAnsi="Times New Roman" w:cs="Times New Roman"/>
          <w:sz w:val="28"/>
          <w:szCs w:val="28"/>
        </w:rPr>
        <w:t>1.13. Должностные лица, указанные в пункте 1.7 настоящего Порядка, несут ответственность за решения и действия (бездействие), принимаемые (осуществляемые) в процессе осуществления контрольных мероприятий.</w:t>
      </w:r>
    </w:p>
    <w:p w:rsidR="00C977BA" w:rsidRDefault="00C977BA" w:rsidP="00C977BA">
      <w:pPr>
        <w:ind w:firstLine="708"/>
        <w:jc w:val="both"/>
        <w:rPr>
          <w:rFonts w:ascii="Times New Roman" w:hAnsi="Times New Roman" w:cs="Times New Roman"/>
          <w:sz w:val="28"/>
          <w:szCs w:val="28"/>
        </w:rPr>
      </w:pPr>
      <w:r>
        <w:rPr>
          <w:rFonts w:ascii="Times New Roman" w:hAnsi="Times New Roman" w:cs="Times New Roman"/>
          <w:sz w:val="28"/>
          <w:szCs w:val="28"/>
        </w:rPr>
        <w:t xml:space="preserve">1.14. К </w:t>
      </w:r>
      <w:proofErr w:type="gramStart"/>
      <w:r>
        <w:rPr>
          <w:rFonts w:ascii="Times New Roman" w:hAnsi="Times New Roman" w:cs="Times New Roman"/>
          <w:sz w:val="28"/>
          <w:szCs w:val="28"/>
        </w:rPr>
        <w:t>процедурам  осуществления</w:t>
      </w:r>
      <w:proofErr w:type="gramEnd"/>
      <w:r>
        <w:rPr>
          <w:rFonts w:ascii="Times New Roman" w:hAnsi="Times New Roman" w:cs="Times New Roman"/>
          <w:sz w:val="28"/>
          <w:szCs w:val="28"/>
        </w:rPr>
        <w:t xml:space="preserve"> контрольного мероприятия относятся назначение контрольного мероприятия, проведение контрольного </w:t>
      </w:r>
      <w:r>
        <w:rPr>
          <w:rFonts w:ascii="Times New Roman" w:hAnsi="Times New Roman" w:cs="Times New Roman"/>
          <w:sz w:val="28"/>
          <w:szCs w:val="28"/>
        </w:rPr>
        <w:lastRenderedPageBreak/>
        <w:t>мероприятия и реализация результатов проведения контрольного мероприятия.</w:t>
      </w:r>
    </w:p>
    <w:p w:rsidR="00C977BA" w:rsidRDefault="00C977BA" w:rsidP="00C977BA">
      <w:pPr>
        <w:jc w:val="center"/>
        <w:rPr>
          <w:rFonts w:ascii="Times New Roman" w:hAnsi="Times New Roman" w:cs="Times New Roman"/>
          <w:b/>
          <w:sz w:val="28"/>
          <w:szCs w:val="28"/>
        </w:rPr>
      </w:pPr>
      <w:proofErr w:type="gramStart"/>
      <w:r>
        <w:rPr>
          <w:rFonts w:ascii="Times New Roman" w:hAnsi="Times New Roman" w:cs="Times New Roman"/>
          <w:b/>
          <w:sz w:val="28"/>
          <w:szCs w:val="28"/>
        </w:rPr>
        <w:t>2.Планирование  контрольных</w:t>
      </w:r>
      <w:proofErr w:type="gramEnd"/>
      <w:r>
        <w:rPr>
          <w:rFonts w:ascii="Times New Roman" w:hAnsi="Times New Roman" w:cs="Times New Roman"/>
          <w:b/>
          <w:sz w:val="28"/>
          <w:szCs w:val="28"/>
        </w:rPr>
        <w:t xml:space="preserve"> мероприятий</w:t>
      </w:r>
    </w:p>
    <w:p w:rsidR="00C977BA" w:rsidRDefault="00C977BA" w:rsidP="00C977BA">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2.1. Контрольное </w:t>
      </w:r>
      <w:proofErr w:type="gramStart"/>
      <w:r>
        <w:rPr>
          <w:rFonts w:ascii="Times New Roman" w:hAnsi="Times New Roman" w:cs="Times New Roman"/>
          <w:sz w:val="28"/>
          <w:szCs w:val="28"/>
        </w:rPr>
        <w:t>мероприятие  проводится</w:t>
      </w:r>
      <w:proofErr w:type="gramEnd"/>
      <w:r>
        <w:rPr>
          <w:rFonts w:ascii="Times New Roman" w:hAnsi="Times New Roman" w:cs="Times New Roman"/>
          <w:sz w:val="28"/>
          <w:szCs w:val="28"/>
        </w:rPr>
        <w:t xml:space="preserve"> должностным лицом контрольного органа  на основании распорядительного документа руководителя (заместителя руководителя) контрольного органа о назначении контрольного мероприятия.</w:t>
      </w:r>
    </w:p>
    <w:p w:rsidR="00C977BA" w:rsidRDefault="00C977BA" w:rsidP="00C977BA">
      <w:pPr>
        <w:spacing w:after="0"/>
        <w:ind w:firstLine="708"/>
        <w:jc w:val="both"/>
        <w:rPr>
          <w:rFonts w:ascii="Times New Roman" w:hAnsi="Times New Roman" w:cs="Times New Roman"/>
          <w:sz w:val="28"/>
          <w:szCs w:val="28"/>
        </w:rPr>
      </w:pPr>
      <w:r>
        <w:rPr>
          <w:rFonts w:ascii="Times New Roman" w:hAnsi="Times New Roman" w:cs="Times New Roman"/>
          <w:sz w:val="28"/>
          <w:szCs w:val="28"/>
        </w:rPr>
        <w:t>2.2. Распорядительный документ   руководителя (заместителя руководителя) контрольного органа о назначении контрольного мероприятия должен содержать следующие сведения:</w:t>
      </w:r>
    </w:p>
    <w:p w:rsidR="00C977BA" w:rsidRDefault="00C977BA" w:rsidP="00C977BA">
      <w:pPr>
        <w:spacing w:after="0"/>
        <w:jc w:val="both"/>
        <w:rPr>
          <w:rFonts w:ascii="Times New Roman" w:hAnsi="Times New Roman" w:cs="Times New Roman"/>
          <w:sz w:val="28"/>
          <w:szCs w:val="28"/>
        </w:rPr>
      </w:pPr>
      <w:r>
        <w:rPr>
          <w:rFonts w:ascii="Times New Roman" w:hAnsi="Times New Roman" w:cs="Times New Roman"/>
          <w:sz w:val="28"/>
          <w:szCs w:val="28"/>
        </w:rPr>
        <w:t>а) наименование субъекта контроля;</w:t>
      </w:r>
    </w:p>
    <w:p w:rsidR="00C977BA" w:rsidRDefault="00C977BA" w:rsidP="00C977BA">
      <w:pPr>
        <w:spacing w:after="0"/>
        <w:jc w:val="both"/>
        <w:rPr>
          <w:rFonts w:ascii="Times New Roman" w:hAnsi="Times New Roman" w:cs="Times New Roman"/>
          <w:sz w:val="28"/>
          <w:szCs w:val="28"/>
        </w:rPr>
      </w:pPr>
      <w:r>
        <w:rPr>
          <w:rFonts w:ascii="Times New Roman" w:hAnsi="Times New Roman" w:cs="Times New Roman"/>
          <w:sz w:val="28"/>
          <w:szCs w:val="28"/>
        </w:rPr>
        <w:t>б) место нахождения субъекта контроля;</w:t>
      </w:r>
    </w:p>
    <w:p w:rsidR="00C977BA" w:rsidRDefault="00C977BA" w:rsidP="00C977BA">
      <w:pPr>
        <w:spacing w:after="0"/>
        <w:jc w:val="both"/>
        <w:rPr>
          <w:rFonts w:ascii="Times New Roman" w:hAnsi="Times New Roman" w:cs="Times New Roman"/>
          <w:sz w:val="28"/>
          <w:szCs w:val="28"/>
        </w:rPr>
      </w:pPr>
      <w:r>
        <w:rPr>
          <w:rFonts w:ascii="Times New Roman" w:hAnsi="Times New Roman" w:cs="Times New Roman"/>
          <w:sz w:val="28"/>
          <w:szCs w:val="28"/>
        </w:rPr>
        <w:t>в) место фактического осуществления деятельности субъекта контроля;</w:t>
      </w:r>
    </w:p>
    <w:p w:rsidR="00C977BA" w:rsidRDefault="00C977BA" w:rsidP="00C977BA">
      <w:pPr>
        <w:spacing w:after="0"/>
        <w:jc w:val="both"/>
        <w:rPr>
          <w:rFonts w:ascii="Times New Roman" w:hAnsi="Times New Roman" w:cs="Times New Roman"/>
          <w:sz w:val="28"/>
          <w:szCs w:val="28"/>
        </w:rPr>
      </w:pPr>
      <w:r>
        <w:rPr>
          <w:rFonts w:ascii="Times New Roman" w:hAnsi="Times New Roman" w:cs="Times New Roman"/>
          <w:sz w:val="28"/>
          <w:szCs w:val="28"/>
        </w:rPr>
        <w:t>г) проверяемый период;</w:t>
      </w:r>
    </w:p>
    <w:p w:rsidR="00C977BA" w:rsidRDefault="00C977BA" w:rsidP="00C977BA">
      <w:pPr>
        <w:spacing w:after="0"/>
        <w:jc w:val="both"/>
        <w:rPr>
          <w:rFonts w:ascii="Times New Roman" w:hAnsi="Times New Roman" w:cs="Times New Roman"/>
          <w:sz w:val="28"/>
          <w:szCs w:val="28"/>
        </w:rPr>
      </w:pPr>
      <w:r>
        <w:rPr>
          <w:rFonts w:ascii="Times New Roman" w:hAnsi="Times New Roman" w:cs="Times New Roman"/>
          <w:sz w:val="28"/>
          <w:szCs w:val="28"/>
        </w:rPr>
        <w:t>д) основание проведения контрольного мероприятия;</w:t>
      </w:r>
    </w:p>
    <w:p w:rsidR="00C977BA" w:rsidRDefault="00C977BA" w:rsidP="00C977BA">
      <w:pPr>
        <w:spacing w:after="0"/>
        <w:jc w:val="both"/>
        <w:rPr>
          <w:rFonts w:ascii="Times New Roman" w:hAnsi="Times New Roman" w:cs="Times New Roman"/>
          <w:sz w:val="28"/>
          <w:szCs w:val="28"/>
        </w:rPr>
      </w:pPr>
      <w:r>
        <w:rPr>
          <w:rFonts w:ascii="Times New Roman" w:hAnsi="Times New Roman" w:cs="Times New Roman"/>
          <w:sz w:val="28"/>
          <w:szCs w:val="28"/>
        </w:rPr>
        <w:t>е) тему контрольного мероприятия;</w:t>
      </w:r>
    </w:p>
    <w:p w:rsidR="00C977BA" w:rsidRDefault="00C977BA" w:rsidP="00C977BA">
      <w:pPr>
        <w:spacing w:after="0"/>
        <w:jc w:val="both"/>
        <w:rPr>
          <w:rFonts w:ascii="Times New Roman" w:hAnsi="Times New Roman" w:cs="Times New Roman"/>
          <w:sz w:val="28"/>
          <w:szCs w:val="28"/>
        </w:rPr>
      </w:pPr>
      <w:r>
        <w:rPr>
          <w:rFonts w:ascii="Times New Roman" w:hAnsi="Times New Roman" w:cs="Times New Roman"/>
          <w:sz w:val="28"/>
          <w:szCs w:val="28"/>
        </w:rPr>
        <w:t>ж) фамилии, имена, отчества должностного лица контрольного органа (при проведении камеральной проверки одним должностным лицом</w:t>
      </w:r>
      <w:proofErr w:type="gramStart"/>
      <w:r>
        <w:rPr>
          <w:rFonts w:ascii="Times New Roman" w:hAnsi="Times New Roman" w:cs="Times New Roman"/>
          <w:sz w:val="28"/>
          <w:szCs w:val="28"/>
        </w:rPr>
        <w:t>),членов</w:t>
      </w:r>
      <w:proofErr w:type="gramEnd"/>
      <w:r>
        <w:rPr>
          <w:rFonts w:ascii="Times New Roman" w:hAnsi="Times New Roman" w:cs="Times New Roman"/>
          <w:sz w:val="28"/>
          <w:szCs w:val="28"/>
        </w:rPr>
        <w:t xml:space="preserve"> проверочной группы, руководителя проверочной группы контрольного органа (при проведении контрольного мероприятия проверочной группой), уполномоченных на проведение контрольного мероприятия;</w:t>
      </w:r>
    </w:p>
    <w:p w:rsidR="00C977BA" w:rsidRDefault="00C977BA" w:rsidP="00C977BA">
      <w:pPr>
        <w:spacing w:after="0"/>
        <w:jc w:val="both"/>
        <w:rPr>
          <w:rFonts w:ascii="Times New Roman" w:hAnsi="Times New Roman" w:cs="Times New Roman"/>
          <w:sz w:val="28"/>
          <w:szCs w:val="28"/>
        </w:rPr>
      </w:pPr>
      <w:r>
        <w:rPr>
          <w:rFonts w:ascii="Times New Roman" w:hAnsi="Times New Roman" w:cs="Times New Roman"/>
          <w:sz w:val="28"/>
          <w:szCs w:val="28"/>
        </w:rPr>
        <w:t>з) срок проведения контрольного мероприятия;</w:t>
      </w:r>
    </w:p>
    <w:p w:rsidR="00C977BA" w:rsidRDefault="00C977BA" w:rsidP="00C977BA">
      <w:pPr>
        <w:spacing w:after="0"/>
        <w:jc w:val="both"/>
        <w:rPr>
          <w:rFonts w:ascii="Times New Roman" w:hAnsi="Times New Roman" w:cs="Times New Roman"/>
          <w:sz w:val="28"/>
          <w:szCs w:val="28"/>
        </w:rPr>
      </w:pPr>
      <w:r>
        <w:rPr>
          <w:rFonts w:ascii="Times New Roman" w:hAnsi="Times New Roman" w:cs="Times New Roman"/>
          <w:sz w:val="28"/>
          <w:szCs w:val="28"/>
        </w:rPr>
        <w:t xml:space="preserve">и) перечень основных вопросов, подлежащих </w:t>
      </w:r>
      <w:proofErr w:type="gramStart"/>
      <w:r>
        <w:rPr>
          <w:rFonts w:ascii="Times New Roman" w:hAnsi="Times New Roman" w:cs="Times New Roman"/>
          <w:sz w:val="28"/>
          <w:szCs w:val="28"/>
        </w:rPr>
        <w:t>изучению  в</w:t>
      </w:r>
      <w:proofErr w:type="gramEnd"/>
      <w:r>
        <w:rPr>
          <w:rFonts w:ascii="Times New Roman" w:hAnsi="Times New Roman" w:cs="Times New Roman"/>
          <w:sz w:val="28"/>
          <w:szCs w:val="28"/>
        </w:rPr>
        <w:t xml:space="preserve"> ходе проведения контрольного мероприятия.</w:t>
      </w:r>
    </w:p>
    <w:p w:rsidR="00C977BA" w:rsidRDefault="00C977BA" w:rsidP="00C977BA">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2.3. Изменение состава должностных лиц проверочной группы контрольного органа, а также замена должностного лица контрольного органа (при проведении камеральной проверки одним должностным лицом), уполномоченных на проведение контрольного мероприятия, оформляется распорядительным документом руководителя (заместителя руководителя) контрольного органа.</w:t>
      </w:r>
    </w:p>
    <w:p w:rsidR="00C977BA" w:rsidRDefault="00C977BA" w:rsidP="00C977BA">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2.4. Плановые проверки осуществляются в соответствии с утвержденным планом контрольных мероприятий контрольного органа.</w:t>
      </w:r>
    </w:p>
    <w:p w:rsidR="00C977BA" w:rsidRDefault="00C977BA" w:rsidP="00C977BA">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2.5. Периодичность проведения плановых проверок в отношении одного субъекта контроля должна составлять не более 1 раза в год.</w:t>
      </w:r>
    </w:p>
    <w:p w:rsidR="00C977BA" w:rsidRDefault="00C977BA" w:rsidP="00C977BA">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2.6. Внеплановые проверки проводятся в соответствии с решением руководителя (заместителя руководителя) контрольного органа, принятого:</w:t>
      </w:r>
    </w:p>
    <w:p w:rsidR="00C977BA" w:rsidRDefault="00C977BA" w:rsidP="00C977BA">
      <w:pPr>
        <w:autoSpaceDE w:val="0"/>
        <w:autoSpaceDN w:val="0"/>
        <w:adjustRightInd w:val="0"/>
        <w:spacing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а)на</w:t>
      </w:r>
      <w:proofErr w:type="gramEnd"/>
      <w:r>
        <w:rPr>
          <w:rFonts w:ascii="Times New Roman" w:hAnsi="Times New Roman" w:cs="Times New Roman"/>
          <w:sz w:val="28"/>
          <w:szCs w:val="28"/>
        </w:rPr>
        <w:t xml:space="preserve"> основании поступившей информации о нарушении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rsidR="00C977BA" w:rsidRDefault="00C977BA" w:rsidP="00C977BA">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б) в случае истечения срока исполнения ранее выданного предписания;</w:t>
      </w:r>
    </w:p>
    <w:p w:rsidR="00C977BA" w:rsidRDefault="00C977BA" w:rsidP="00C977BA">
      <w:pPr>
        <w:jc w:val="both"/>
        <w:rPr>
          <w:rFonts w:ascii="Times New Roman" w:hAnsi="Times New Roman" w:cs="Times New Roman"/>
          <w:b/>
          <w:sz w:val="28"/>
          <w:szCs w:val="28"/>
        </w:rPr>
      </w:pPr>
    </w:p>
    <w:p w:rsidR="00C977BA" w:rsidRDefault="00C977BA" w:rsidP="00C977BA">
      <w:pPr>
        <w:jc w:val="center"/>
        <w:rPr>
          <w:rFonts w:ascii="Times New Roman" w:hAnsi="Times New Roman" w:cs="Times New Roman"/>
          <w:b/>
          <w:sz w:val="28"/>
          <w:szCs w:val="28"/>
        </w:rPr>
      </w:pPr>
      <w:r>
        <w:rPr>
          <w:rFonts w:ascii="Times New Roman" w:hAnsi="Times New Roman" w:cs="Times New Roman"/>
          <w:b/>
          <w:sz w:val="28"/>
          <w:szCs w:val="28"/>
        </w:rPr>
        <w:t>3.Проведение контрольных мероприятий.</w:t>
      </w:r>
    </w:p>
    <w:p w:rsidR="00C977BA" w:rsidRDefault="00C977BA" w:rsidP="00C977BA">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3.1.Камеральная проверка может проводиться одним должностным лицом или проверочной группой контрольного органа. </w:t>
      </w:r>
    </w:p>
    <w:p w:rsidR="00C977BA" w:rsidRDefault="00C977BA" w:rsidP="00C977BA">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3.2. Выездная проверка проводится проверочной группой контрольного органа в составе не менее двух должностных лиц контрольного органа.</w:t>
      </w:r>
    </w:p>
    <w:p w:rsidR="00C977BA" w:rsidRDefault="00C977BA" w:rsidP="00C977BA">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3.3.Руководителем проверочной группы контрольного органа назначается должностное лицо контрольного органа, уполномоченное составлять протоколы об административных правонарушениях</w:t>
      </w:r>
    </w:p>
    <w:p w:rsidR="00C977BA" w:rsidRDefault="00C977BA" w:rsidP="00C977BA">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случае если камеральная проверка проводится одним должностным лицом контрольного органа, данное должностное лицо должно быть уполномочено составлять протоколы об административных правонарушениях.</w:t>
      </w:r>
    </w:p>
    <w:p w:rsidR="00C977BA" w:rsidRDefault="00C977BA" w:rsidP="00C977BA">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3.4. Камеральная проверка проводится по месту нахождения контрольного органа на основании документов и информации, представленных субъектом контроля по запросу контрольного органа, а также документов и информации, полученных в результате анализа данных единой информационной системы в сфере закупок.</w:t>
      </w:r>
    </w:p>
    <w:p w:rsidR="00C977BA" w:rsidRDefault="00C977BA" w:rsidP="00C977BA">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3.5. Срок проведения камеральной проверки не может превышать 20 рабочих дней со дня получения от субъекта контроля документов и информации по запросу контрольного органа.</w:t>
      </w:r>
    </w:p>
    <w:p w:rsidR="00C977BA" w:rsidRDefault="00C977BA" w:rsidP="00C977BA">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3.6.Выездная проверка проводится по месту нахождения и месту фактического осуществления деятельности субъекта контроля.</w:t>
      </w:r>
    </w:p>
    <w:p w:rsidR="00C977BA" w:rsidRDefault="00C977BA" w:rsidP="00C977BA">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3.7. Срок проведения выездной проверки не может превышать 30 рабочих дней.</w:t>
      </w:r>
    </w:p>
    <w:p w:rsidR="00C977BA" w:rsidRDefault="00C977BA" w:rsidP="00C977BA">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3.8. Контрольные действия по документальному изучению проводятся путем анализа финансовых, бухгалтерских, отчетных документов, документов о планировании и осуществлении закупок и иных документов субъекта контроля с учетом устных и письменных объяснений должностных, материально ответственных лиц субъекта контроля и осуществления других действий по контролю.</w:t>
      </w:r>
    </w:p>
    <w:p w:rsidR="00C977BA" w:rsidRDefault="00C977BA" w:rsidP="00C977BA">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3.9. Срок проведения выездной или камеральной проверки может быть продлен не более чем на 10 рабочих дней по решению руководителя (заместителя руководителя) контрольного органа. </w:t>
      </w:r>
    </w:p>
    <w:p w:rsidR="00C977BA" w:rsidRDefault="00C977BA" w:rsidP="00C977BA">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3.10. При проведении встречной проверки проводятся контрольные действия в целях установления и (или) подтверждения либо опровержения фактов нарушений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rsidR="00C977BA" w:rsidRDefault="00C977BA" w:rsidP="00C977BA">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3.11. Проведение выездной или камеральной проверки по решению руководителя (заместителя руководителя) контрольного органа, принятого на </w:t>
      </w:r>
      <w:r>
        <w:rPr>
          <w:rFonts w:ascii="Times New Roman" w:hAnsi="Times New Roman" w:cs="Times New Roman"/>
          <w:sz w:val="28"/>
          <w:szCs w:val="28"/>
        </w:rPr>
        <w:lastRenderedPageBreak/>
        <w:t>основании мотивированного обращения должностного лица контрольного органа (при проведении камеральной проверки одним должностным лицом) либо руководителя проверочной группы контрольного органа, приостанавливается на общий срок не более 30 рабочих дней в следующих случаях:</w:t>
      </w:r>
    </w:p>
    <w:p w:rsidR="00C977BA" w:rsidRDefault="00C977BA" w:rsidP="00C977BA">
      <w:pPr>
        <w:autoSpaceDE w:val="0"/>
        <w:autoSpaceDN w:val="0"/>
        <w:adjustRightInd w:val="0"/>
        <w:spacing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а)на</w:t>
      </w:r>
      <w:proofErr w:type="gramEnd"/>
      <w:r>
        <w:rPr>
          <w:rFonts w:ascii="Times New Roman" w:hAnsi="Times New Roman" w:cs="Times New Roman"/>
          <w:sz w:val="28"/>
          <w:szCs w:val="28"/>
        </w:rPr>
        <w:t xml:space="preserve"> период проведения встречной проверки, но не более чем на 20 рабочих дней;</w:t>
      </w:r>
    </w:p>
    <w:p w:rsidR="00C977BA" w:rsidRDefault="00C977BA" w:rsidP="00C977BA">
      <w:pPr>
        <w:autoSpaceDE w:val="0"/>
        <w:autoSpaceDN w:val="0"/>
        <w:adjustRightInd w:val="0"/>
        <w:spacing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б)на</w:t>
      </w:r>
      <w:proofErr w:type="gramEnd"/>
      <w:r>
        <w:rPr>
          <w:rFonts w:ascii="Times New Roman" w:hAnsi="Times New Roman" w:cs="Times New Roman"/>
          <w:sz w:val="28"/>
          <w:szCs w:val="28"/>
        </w:rPr>
        <w:t xml:space="preserve"> период организации и проведения экспертиз, но не более чем на 20 рабочих дней;</w:t>
      </w:r>
    </w:p>
    <w:p w:rsidR="00C977BA" w:rsidRDefault="00C977BA" w:rsidP="00C977BA">
      <w:pPr>
        <w:autoSpaceDE w:val="0"/>
        <w:autoSpaceDN w:val="0"/>
        <w:adjustRightInd w:val="0"/>
        <w:spacing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в)на</w:t>
      </w:r>
      <w:proofErr w:type="gramEnd"/>
      <w:r>
        <w:rPr>
          <w:rFonts w:ascii="Times New Roman" w:hAnsi="Times New Roman" w:cs="Times New Roman"/>
          <w:sz w:val="28"/>
          <w:szCs w:val="28"/>
        </w:rPr>
        <w:t xml:space="preserve"> период воспрепятствования проведению контрольного мероприятия и (или) уклонения от проведения контрольного мероприятия, но не более чем на 20 рабочих дней;</w:t>
      </w:r>
    </w:p>
    <w:p w:rsidR="00C977BA" w:rsidRDefault="00C977BA" w:rsidP="00C977BA">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г)на</w:t>
      </w:r>
      <w:proofErr w:type="gramEnd"/>
      <w:r>
        <w:rPr>
          <w:rFonts w:ascii="Times New Roman" w:hAnsi="Times New Roman" w:cs="Times New Roman"/>
          <w:color w:val="000000" w:themeColor="text1"/>
          <w:sz w:val="28"/>
          <w:szCs w:val="28"/>
        </w:rPr>
        <w:t xml:space="preserve"> период, необходимый для представления субъектом контроля документов и информации по повторному запросу контрольного органа, но не более чем на 10 рабочих дней;</w:t>
      </w:r>
    </w:p>
    <w:p w:rsidR="00C977BA" w:rsidRDefault="00C977BA" w:rsidP="00C977BA">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 на период не более 20 рабочих дней при наличии обстоятельств, которые делают невозможным дальнейшее проведение контрольного мероприятия по причинам, не зависящим от должностного лица контрольного органа (при проведении камеральной проверки одним должностным лицом) либо проверочной группы контрольного органа, включая наступление обстоятельств непреодолимой силы.</w:t>
      </w:r>
    </w:p>
    <w:p w:rsidR="00C977BA" w:rsidRDefault="00C977BA" w:rsidP="00C977BA">
      <w:pPr>
        <w:autoSpaceDE w:val="0"/>
        <w:autoSpaceDN w:val="0"/>
        <w:adjustRightInd w:val="0"/>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3.12. Решение о возобновлении проведения выездной или камеральной проверки принимается в срок не более 2 рабочих дней.</w:t>
      </w:r>
    </w:p>
    <w:p w:rsidR="00C977BA" w:rsidRDefault="00C977BA" w:rsidP="00C977BA">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3.13. Решение о продлении срока проведения выездной или камеральной проверки, приостановлении, возобновлении проведения выездной или камеральной проверки оформляется распорядительным документом руководителя (заместителя руководителя) контрольного органа, в котором указываются основания продления срока проведения проверки, приостановления, возобновления проведения проверки.</w:t>
      </w:r>
    </w:p>
    <w:p w:rsidR="00C977BA" w:rsidRDefault="00C977BA" w:rsidP="00C977BA">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Копия распорядительного документа руководителя (заместителя руководителя) контрольного органа о продлении срока проведения выездной или камеральной проверки, приостановлении, возобновлении проведения выездной или камеральной проверки направляется (вручается) субъекту контроля в срок не более 3 рабочих дней со дня издания соответствующего распорядительного документа.</w:t>
      </w:r>
    </w:p>
    <w:p w:rsidR="00C977BA" w:rsidRDefault="00C977BA" w:rsidP="00C977BA">
      <w:pPr>
        <w:jc w:val="both"/>
        <w:rPr>
          <w:rFonts w:ascii="Times New Roman" w:hAnsi="Times New Roman" w:cs="Times New Roman"/>
          <w:sz w:val="28"/>
          <w:szCs w:val="28"/>
        </w:rPr>
      </w:pPr>
    </w:p>
    <w:p w:rsidR="00C977BA" w:rsidRDefault="00C977BA" w:rsidP="00C977BA">
      <w:pPr>
        <w:jc w:val="center"/>
        <w:rPr>
          <w:rFonts w:ascii="Times New Roman" w:hAnsi="Times New Roman" w:cs="Times New Roman"/>
          <w:b/>
          <w:sz w:val="28"/>
          <w:szCs w:val="28"/>
        </w:rPr>
      </w:pPr>
      <w:r>
        <w:rPr>
          <w:rFonts w:ascii="Times New Roman" w:hAnsi="Times New Roman" w:cs="Times New Roman"/>
          <w:b/>
          <w:sz w:val="28"/>
          <w:szCs w:val="28"/>
        </w:rPr>
        <w:t>4. Оформление результатов контрольных мероприятий.</w:t>
      </w:r>
    </w:p>
    <w:p w:rsidR="00C977BA" w:rsidRDefault="00C977BA" w:rsidP="00C977BA">
      <w:pPr>
        <w:spacing w:after="0"/>
        <w:ind w:firstLine="708"/>
        <w:jc w:val="both"/>
        <w:rPr>
          <w:rFonts w:ascii="Times New Roman" w:hAnsi="Times New Roman" w:cs="Times New Roman"/>
          <w:sz w:val="28"/>
          <w:szCs w:val="28"/>
        </w:rPr>
      </w:pPr>
      <w:r>
        <w:rPr>
          <w:rFonts w:ascii="Times New Roman" w:hAnsi="Times New Roman" w:cs="Times New Roman"/>
          <w:sz w:val="28"/>
          <w:szCs w:val="28"/>
        </w:rPr>
        <w:t>4.1.Результаты проверки оформляются в письменном виде актом (заключением) проверки.</w:t>
      </w:r>
    </w:p>
    <w:p w:rsidR="00C977BA" w:rsidRDefault="00C977BA" w:rsidP="00C977BA">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4.2. К акту, оформленному по результатам выездной или камеральной проверки, прилагаются результаты экспертиз, фото-, видео- и аудиоматериалы, акт встречной проверки (в случае ее проведения), а также иные материалы, полученные в ходе проведения контрольных мероприятий.</w:t>
      </w:r>
    </w:p>
    <w:p w:rsidR="00C977BA" w:rsidRDefault="00C977BA" w:rsidP="00C977BA">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4.3. Акт, оформленный по результатам выездной или камеральной проверки, в срок не более 3 рабочих дней со дня его подписания должен быть вручен (направлен) представителю субъекта контроля.</w:t>
      </w:r>
    </w:p>
    <w:p w:rsidR="00C977BA" w:rsidRDefault="00C977BA" w:rsidP="00C977BA">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4.4. Субъект контроля вправе представить письменные возражения на акт, оформленный по результатам выездной или камеральной проверки, в срок не более 10 рабочих дней со дня получения такого акта</w:t>
      </w:r>
    </w:p>
    <w:p w:rsidR="00C977BA" w:rsidRDefault="00C977BA" w:rsidP="00C977BA">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4.5.</w:t>
      </w:r>
      <w:r>
        <w:t xml:space="preserve"> </w:t>
      </w:r>
      <w:r>
        <w:rPr>
          <w:rFonts w:ascii="Times New Roman" w:hAnsi="Times New Roman" w:cs="Times New Roman"/>
          <w:sz w:val="28"/>
          <w:szCs w:val="28"/>
        </w:rPr>
        <w:t>Должностные лица, уполномоченные на проведение проверок, несут ответственность в соответствии с действующим законодательством Российской Федерации.</w:t>
      </w:r>
    </w:p>
    <w:p w:rsidR="00C977BA" w:rsidRDefault="00C977BA" w:rsidP="00C977BA">
      <w:pPr>
        <w:ind w:firstLine="708"/>
        <w:jc w:val="both"/>
        <w:rPr>
          <w:rFonts w:ascii="Times New Roman" w:hAnsi="Times New Roman" w:cs="Times New Roman"/>
          <w:sz w:val="28"/>
          <w:szCs w:val="28"/>
        </w:rPr>
      </w:pPr>
    </w:p>
    <w:p w:rsidR="00BE524A" w:rsidRDefault="00BE524A"/>
    <w:sectPr w:rsidR="00BE52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D27E61"/>
    <w:multiLevelType w:val="hybridMultilevel"/>
    <w:tmpl w:val="224ADB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F89"/>
    <w:rsid w:val="002C73A6"/>
    <w:rsid w:val="00703BA4"/>
    <w:rsid w:val="00AF0905"/>
    <w:rsid w:val="00BE524A"/>
    <w:rsid w:val="00C977BA"/>
    <w:rsid w:val="00F85F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CEA7FF-0B09-4112-A979-1814F9FE6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77BA"/>
    <w:pPr>
      <w:spacing w:after="200" w:line="276" w:lineRule="auto"/>
    </w:pPr>
    <w:rPr>
      <w:rFonts w:eastAsiaTheme="minorEastAsia"/>
      <w:lang w:eastAsia="ru-RU"/>
    </w:rPr>
  </w:style>
  <w:style w:type="paragraph" w:styleId="1">
    <w:name w:val="heading 1"/>
    <w:basedOn w:val="a"/>
    <w:next w:val="a"/>
    <w:link w:val="10"/>
    <w:uiPriority w:val="99"/>
    <w:qFormat/>
    <w:rsid w:val="002C73A6"/>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4"/>
      <w:szCs w:val="24"/>
    </w:rPr>
  </w:style>
  <w:style w:type="paragraph" w:styleId="5">
    <w:name w:val="heading 5"/>
    <w:basedOn w:val="a"/>
    <w:next w:val="a"/>
    <w:link w:val="50"/>
    <w:uiPriority w:val="9"/>
    <w:semiHidden/>
    <w:unhideWhenUsed/>
    <w:qFormat/>
    <w:rsid w:val="002C73A6"/>
    <w:pPr>
      <w:widowControl w:val="0"/>
      <w:autoSpaceDE w:val="0"/>
      <w:autoSpaceDN w:val="0"/>
      <w:adjustRightInd w:val="0"/>
      <w:spacing w:before="240" w:after="60" w:line="240" w:lineRule="auto"/>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977BA"/>
    <w:rPr>
      <w:color w:val="0000FF"/>
      <w:u w:val="single"/>
    </w:rPr>
  </w:style>
  <w:style w:type="paragraph" w:styleId="a4">
    <w:name w:val="Normal (Web)"/>
    <w:basedOn w:val="a"/>
    <w:uiPriority w:val="99"/>
    <w:unhideWhenUsed/>
    <w:rsid w:val="00C977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uiPriority w:val="99"/>
    <w:semiHidden/>
    <w:rsid w:val="00C977BA"/>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C977BA"/>
    <w:rPr>
      <w:b/>
      <w:bCs/>
    </w:rPr>
  </w:style>
  <w:style w:type="character" w:customStyle="1" w:styleId="10">
    <w:name w:val="Заголовок 1 Знак"/>
    <w:basedOn w:val="a0"/>
    <w:link w:val="1"/>
    <w:uiPriority w:val="99"/>
    <w:rsid w:val="002C73A6"/>
    <w:rPr>
      <w:rFonts w:ascii="Arial" w:eastAsia="Times New Roman" w:hAnsi="Arial" w:cs="Times New Roman"/>
      <w:b/>
      <w:bCs/>
      <w:color w:val="000080"/>
      <w:sz w:val="24"/>
      <w:szCs w:val="24"/>
      <w:lang w:eastAsia="ru-RU"/>
    </w:rPr>
  </w:style>
  <w:style w:type="character" w:customStyle="1" w:styleId="50">
    <w:name w:val="Заголовок 5 Знак"/>
    <w:basedOn w:val="a0"/>
    <w:link w:val="5"/>
    <w:uiPriority w:val="9"/>
    <w:semiHidden/>
    <w:rsid w:val="002C73A6"/>
    <w:rPr>
      <w:rFonts w:ascii="Calibri" w:eastAsia="Times New Roman" w:hAnsi="Calibri" w:cs="Times New Roman"/>
      <w:b/>
      <w:bCs/>
      <w:i/>
      <w:iCs/>
      <w:sz w:val="26"/>
      <w:szCs w:val="26"/>
      <w:lang w:eastAsia="ru-RU"/>
    </w:rPr>
  </w:style>
  <w:style w:type="paragraph" w:customStyle="1" w:styleId="ConsPlusNormal">
    <w:name w:val="ConsPlusNormal"/>
    <w:link w:val="ConsPlusNormal0"/>
    <w:rsid w:val="002C73A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No Spacing"/>
    <w:aliases w:val="письмо"/>
    <w:link w:val="a7"/>
    <w:uiPriority w:val="1"/>
    <w:qFormat/>
    <w:rsid w:val="002C73A6"/>
    <w:pPr>
      <w:spacing w:after="0" w:line="240" w:lineRule="auto"/>
    </w:pPr>
    <w:rPr>
      <w:rFonts w:ascii="Times New Roman" w:eastAsia="Times New Roman" w:hAnsi="Times New Roman" w:cs="Times New Roman"/>
      <w:sz w:val="24"/>
      <w:szCs w:val="24"/>
      <w:lang w:eastAsia="ru-RU"/>
    </w:rPr>
  </w:style>
  <w:style w:type="character" w:customStyle="1" w:styleId="a7">
    <w:name w:val="Без интервала Знак"/>
    <w:aliases w:val="письмо Знак"/>
    <w:basedOn w:val="a0"/>
    <w:link w:val="a6"/>
    <w:uiPriority w:val="1"/>
    <w:locked/>
    <w:rsid w:val="002C73A6"/>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2C73A6"/>
    <w:rPr>
      <w:rFonts w:ascii="Arial" w:eastAsia="Times New Roman" w:hAnsi="Arial" w:cs="Arial"/>
      <w:sz w:val="20"/>
      <w:szCs w:val="20"/>
      <w:lang w:eastAsia="ru-RU"/>
    </w:rPr>
  </w:style>
  <w:style w:type="paragraph" w:customStyle="1" w:styleId="ConsPlusTitle">
    <w:name w:val="ConsPlusTitle"/>
    <w:uiPriority w:val="99"/>
    <w:rsid w:val="002C73A6"/>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8">
    <w:name w:val="Balloon Text"/>
    <w:basedOn w:val="a"/>
    <w:link w:val="a9"/>
    <w:uiPriority w:val="99"/>
    <w:semiHidden/>
    <w:unhideWhenUsed/>
    <w:rsid w:val="002C73A6"/>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2C73A6"/>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32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6DA9E1CCD6001D3B0BFC89D97AD07BF048B61996FCD04E6A619B46B2320yA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B6DA9E1CCD6001D3B0BFD69081C150B203893E936CC20CB3F246EF367403981E2FyA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B6DA9E1CCD6001D3B0BFC89D97AD07BF048B61996FCD04E6A619B46B230A9249BD056FFC30BB9CCD2Cy1D" TargetMode="External"/><Relationship Id="rId11" Type="http://schemas.openxmlformats.org/officeDocument/2006/relationships/hyperlink" Target="http://docs.cntd.ru/document/9027690" TargetMode="External"/><Relationship Id="rId5" Type="http://schemas.openxmlformats.org/officeDocument/2006/relationships/image" Target="media/image1.png"/><Relationship Id="rId10" Type="http://schemas.openxmlformats.org/officeDocument/2006/relationships/hyperlink" Target="http://docs.cntd.ru/document/499011838" TargetMode="External"/><Relationship Id="rId4" Type="http://schemas.openxmlformats.org/officeDocument/2006/relationships/webSettings" Target="webSettings.xml"/><Relationship Id="rId9" Type="http://schemas.openxmlformats.org/officeDocument/2006/relationships/hyperlink" Target="http://docs.cntd.ru/document/4990118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2534</Words>
  <Characters>14445</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Администрация</cp:lastModifiedBy>
  <cp:revision>6</cp:revision>
  <cp:lastPrinted>2018-05-24T06:43:00Z</cp:lastPrinted>
  <dcterms:created xsi:type="dcterms:W3CDTF">2018-05-17T11:13:00Z</dcterms:created>
  <dcterms:modified xsi:type="dcterms:W3CDTF">2018-05-24T06:43:00Z</dcterms:modified>
</cp:coreProperties>
</file>